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4380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19-Arrêté du 19 mai 2021 modifiant l’arr" w:id="1"/>
      <w:bookmarkEnd w:id="1"/>
      <w:r>
        <w:rPr/>
      </w:r>
      <w:r>
        <w:rPr>
          <w:rFonts w:ascii="Trebuchet MS" w:hAnsi="Trebuchet MS"/>
          <w:w w:val="110"/>
          <w:sz w:val="16"/>
        </w:rPr>
        <w:t>22</w:t>
      </w:r>
      <w:r>
        <w:rPr>
          <w:rFonts w:ascii="Trebuchet MS" w:hAnsi="Trebuchet MS"/>
          <w:spacing w:val="1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mai</w:t>
      </w:r>
      <w:r>
        <w:rPr>
          <w:rFonts w:ascii="Trebuchet MS" w:hAnsi="Trebuchet MS"/>
          <w:spacing w:val="-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139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8"/>
        <w:rPr>
          <w:rFonts w:ascii="Trebuchet MS"/>
          <w:sz w:val="45"/>
        </w:rPr>
      </w:pPr>
    </w:p>
    <w:p>
      <w:pPr>
        <w:spacing w:before="0"/>
        <w:ind w:left="0" w:right="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05"/>
          <w:sz w:val="20"/>
        </w:rPr>
        <w:t>MINISTÈRE</w:t>
      </w:r>
      <w:r>
        <w:rPr>
          <w:rFonts w:ascii="Verdana" w:hAnsi="Verdana"/>
          <w:b/>
          <w:color w:val="393B96"/>
          <w:spacing w:val="28"/>
          <w:w w:val="105"/>
          <w:sz w:val="20"/>
        </w:rPr>
        <w:t> </w:t>
      </w:r>
      <w:r>
        <w:rPr>
          <w:rFonts w:ascii="Verdana" w:hAnsi="Verdana"/>
          <w:b/>
          <w:color w:val="393B96"/>
          <w:w w:val="105"/>
          <w:sz w:val="20"/>
        </w:rPr>
        <w:t>DE</w:t>
      </w:r>
      <w:r>
        <w:rPr>
          <w:rFonts w:ascii="Verdana" w:hAnsi="Verdana"/>
          <w:b/>
          <w:color w:val="393B96"/>
          <w:spacing w:val="29"/>
          <w:w w:val="105"/>
          <w:sz w:val="20"/>
        </w:rPr>
        <w:t> </w:t>
      </w:r>
      <w:r>
        <w:rPr>
          <w:rFonts w:ascii="Verdana" w:hAnsi="Verdana"/>
          <w:b/>
          <w:color w:val="393B96"/>
          <w:w w:val="105"/>
          <w:sz w:val="20"/>
        </w:rPr>
        <w:t>L’INTÉRIEUR</w:t>
      </w:r>
    </w:p>
    <w:p>
      <w:pPr>
        <w:pStyle w:val="BodyText"/>
        <w:spacing w:before="11"/>
        <w:rPr>
          <w:rFonts w:ascii="Verdana"/>
          <w:b/>
          <w:sz w:val="27"/>
        </w:rPr>
      </w:pPr>
    </w:p>
    <w:p>
      <w:pPr>
        <w:spacing w:line="211" w:lineRule="auto" w:before="1"/>
        <w:ind w:left="327" w:right="110" w:hanging="216"/>
        <w:jc w:val="both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5B5D60"/>
          <w:sz w:val="21"/>
        </w:rPr>
        <w:t>Arrêté</w:t>
      </w:r>
      <w:r>
        <w:rPr>
          <w:rFonts w:ascii="Trebuchet MS" w:hAnsi="Trebuchet MS"/>
          <w:b/>
          <w:color w:val="5B5D60"/>
          <w:spacing w:val="15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du</w:t>
      </w:r>
      <w:r>
        <w:rPr>
          <w:rFonts w:ascii="Trebuchet MS" w:hAnsi="Trebuchet MS"/>
          <w:b/>
          <w:color w:val="5B5D60"/>
          <w:spacing w:val="15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19</w:t>
      </w:r>
      <w:r>
        <w:rPr>
          <w:rFonts w:ascii="Trebuchet MS" w:hAnsi="Trebuchet MS"/>
          <w:b/>
          <w:color w:val="5B5D60"/>
          <w:spacing w:val="14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mai</w:t>
      </w:r>
      <w:r>
        <w:rPr>
          <w:rFonts w:ascii="Trebuchet MS" w:hAnsi="Trebuchet MS"/>
          <w:b/>
          <w:color w:val="5B5D60"/>
          <w:spacing w:val="14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2021</w:t>
      </w:r>
      <w:r>
        <w:rPr>
          <w:rFonts w:ascii="Trebuchet MS" w:hAnsi="Trebuchet MS"/>
          <w:b/>
          <w:color w:val="5B5D60"/>
          <w:spacing w:val="15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modifiant</w:t>
      </w:r>
      <w:r>
        <w:rPr>
          <w:rFonts w:ascii="Trebuchet MS" w:hAnsi="Trebuchet MS"/>
          <w:b/>
          <w:color w:val="5B5D60"/>
          <w:spacing w:val="15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l’arrêté</w:t>
      </w:r>
      <w:r>
        <w:rPr>
          <w:rFonts w:ascii="Trebuchet MS" w:hAnsi="Trebuchet MS"/>
          <w:b/>
          <w:color w:val="5B5D60"/>
          <w:spacing w:val="14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du</w:t>
      </w:r>
      <w:r>
        <w:rPr>
          <w:rFonts w:ascii="Trebuchet MS" w:hAnsi="Trebuchet MS"/>
          <w:b/>
          <w:color w:val="5B5D60"/>
          <w:spacing w:val="15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27</w:t>
      </w:r>
      <w:r>
        <w:rPr>
          <w:rFonts w:ascii="Trebuchet MS" w:hAnsi="Trebuchet MS"/>
          <w:b/>
          <w:color w:val="5B5D60"/>
          <w:spacing w:val="14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avril</w:t>
      </w:r>
      <w:r>
        <w:rPr>
          <w:rFonts w:ascii="Trebuchet MS" w:hAnsi="Trebuchet MS"/>
          <w:b/>
          <w:color w:val="5B5D60"/>
          <w:spacing w:val="14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2021</w:t>
      </w:r>
      <w:r>
        <w:rPr>
          <w:rFonts w:ascii="Trebuchet MS" w:hAnsi="Trebuchet MS"/>
          <w:b/>
          <w:color w:val="5B5D60"/>
          <w:spacing w:val="14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pris</w:t>
      </w:r>
      <w:r>
        <w:rPr>
          <w:rFonts w:ascii="Trebuchet MS" w:hAnsi="Trebuchet MS"/>
          <w:b/>
          <w:color w:val="5B5D60"/>
          <w:spacing w:val="15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en</w:t>
      </w:r>
      <w:r>
        <w:rPr>
          <w:rFonts w:ascii="Trebuchet MS" w:hAnsi="Trebuchet MS"/>
          <w:b/>
          <w:color w:val="5B5D60"/>
          <w:spacing w:val="14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application</w:t>
      </w:r>
      <w:r>
        <w:rPr>
          <w:rFonts w:ascii="Trebuchet MS" w:hAnsi="Trebuchet MS"/>
          <w:b/>
          <w:color w:val="5B5D60"/>
          <w:spacing w:val="15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de</w:t>
      </w:r>
      <w:r>
        <w:rPr>
          <w:rFonts w:ascii="Trebuchet MS" w:hAnsi="Trebuchet MS"/>
          <w:b/>
          <w:color w:val="5B5D60"/>
          <w:spacing w:val="15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l’article</w:t>
      </w:r>
      <w:r>
        <w:rPr>
          <w:rFonts w:ascii="Trebuchet MS" w:hAnsi="Trebuchet MS"/>
          <w:b/>
          <w:color w:val="5B5D60"/>
          <w:spacing w:val="14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R.</w:t>
      </w:r>
      <w:r>
        <w:rPr>
          <w:rFonts w:ascii="Trebuchet MS" w:hAnsi="Trebuchet MS"/>
          <w:b/>
          <w:color w:val="5B5D60"/>
          <w:spacing w:val="14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431-2</w:t>
      </w:r>
      <w:r>
        <w:rPr>
          <w:rFonts w:ascii="Trebuchet MS" w:hAnsi="Trebuchet MS"/>
          <w:b/>
          <w:color w:val="5B5D60"/>
          <w:spacing w:val="-61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du</w:t>
      </w:r>
      <w:r>
        <w:rPr>
          <w:rFonts w:ascii="Trebuchet MS" w:hAnsi="Trebuchet MS"/>
          <w:b/>
          <w:color w:val="5B5D60"/>
          <w:spacing w:val="34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code</w:t>
      </w:r>
      <w:r>
        <w:rPr>
          <w:rFonts w:ascii="Trebuchet MS" w:hAnsi="Trebuchet MS"/>
          <w:b/>
          <w:color w:val="5B5D60"/>
          <w:spacing w:val="36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de</w:t>
      </w:r>
      <w:r>
        <w:rPr>
          <w:rFonts w:ascii="Trebuchet MS" w:hAnsi="Trebuchet MS"/>
          <w:b/>
          <w:color w:val="5B5D60"/>
          <w:spacing w:val="35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l’entrée</w:t>
      </w:r>
      <w:r>
        <w:rPr>
          <w:rFonts w:ascii="Trebuchet MS" w:hAnsi="Trebuchet MS"/>
          <w:b/>
          <w:color w:val="5B5D60"/>
          <w:spacing w:val="36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et</w:t>
      </w:r>
      <w:r>
        <w:rPr>
          <w:rFonts w:ascii="Trebuchet MS" w:hAnsi="Trebuchet MS"/>
          <w:b/>
          <w:color w:val="5B5D60"/>
          <w:spacing w:val="35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du</w:t>
      </w:r>
      <w:r>
        <w:rPr>
          <w:rFonts w:ascii="Trebuchet MS" w:hAnsi="Trebuchet MS"/>
          <w:b/>
          <w:color w:val="5B5D60"/>
          <w:spacing w:val="35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séjour</w:t>
      </w:r>
      <w:r>
        <w:rPr>
          <w:rFonts w:ascii="Trebuchet MS" w:hAnsi="Trebuchet MS"/>
          <w:b/>
          <w:color w:val="5B5D60"/>
          <w:spacing w:val="35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des</w:t>
      </w:r>
      <w:r>
        <w:rPr>
          <w:rFonts w:ascii="Trebuchet MS" w:hAnsi="Trebuchet MS"/>
          <w:b/>
          <w:color w:val="5B5D60"/>
          <w:spacing w:val="36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étrangers</w:t>
      </w:r>
      <w:r>
        <w:rPr>
          <w:rFonts w:ascii="Trebuchet MS" w:hAnsi="Trebuchet MS"/>
          <w:b/>
          <w:color w:val="5B5D60"/>
          <w:spacing w:val="36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et</w:t>
      </w:r>
      <w:r>
        <w:rPr>
          <w:rFonts w:ascii="Trebuchet MS" w:hAnsi="Trebuchet MS"/>
          <w:b/>
          <w:color w:val="5B5D60"/>
          <w:spacing w:val="35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du</w:t>
      </w:r>
      <w:r>
        <w:rPr>
          <w:rFonts w:ascii="Trebuchet MS" w:hAnsi="Trebuchet MS"/>
          <w:b/>
          <w:color w:val="5B5D60"/>
          <w:spacing w:val="35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droit</w:t>
      </w:r>
      <w:r>
        <w:rPr>
          <w:rFonts w:ascii="Trebuchet MS" w:hAnsi="Trebuchet MS"/>
          <w:b/>
          <w:color w:val="5B5D60"/>
          <w:spacing w:val="35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d’asile</w:t>
      </w:r>
      <w:r>
        <w:rPr>
          <w:rFonts w:ascii="Trebuchet MS" w:hAnsi="Trebuchet MS"/>
          <w:b/>
          <w:color w:val="5B5D60"/>
          <w:spacing w:val="36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relatif</w:t>
      </w:r>
      <w:r>
        <w:rPr>
          <w:rFonts w:ascii="Trebuchet MS" w:hAnsi="Trebuchet MS"/>
          <w:b/>
          <w:color w:val="5B5D60"/>
          <w:spacing w:val="34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aux</w:t>
      </w:r>
      <w:r>
        <w:rPr>
          <w:rFonts w:ascii="Trebuchet MS" w:hAnsi="Trebuchet MS"/>
          <w:b/>
          <w:color w:val="5B5D60"/>
          <w:spacing w:val="36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titres</w:t>
      </w:r>
      <w:r>
        <w:rPr>
          <w:rFonts w:ascii="Trebuchet MS" w:hAnsi="Trebuchet MS"/>
          <w:b/>
          <w:color w:val="5B5D60"/>
          <w:spacing w:val="34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de</w:t>
      </w:r>
      <w:r>
        <w:rPr>
          <w:rFonts w:ascii="Trebuchet MS" w:hAnsi="Trebuchet MS"/>
          <w:b/>
          <w:color w:val="5B5D60"/>
          <w:spacing w:val="36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séjour</w:t>
      </w:r>
      <w:r>
        <w:rPr>
          <w:rFonts w:ascii="Trebuchet MS" w:hAnsi="Trebuchet MS"/>
          <w:b/>
          <w:color w:val="5B5D60"/>
          <w:spacing w:val="-61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dont</w:t>
      </w:r>
      <w:r>
        <w:rPr>
          <w:rFonts w:ascii="Trebuchet MS" w:hAnsi="Trebuchet MS"/>
          <w:b/>
          <w:color w:val="5B5D60"/>
          <w:spacing w:val="11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la</w:t>
      </w:r>
      <w:r>
        <w:rPr>
          <w:rFonts w:ascii="Trebuchet MS" w:hAnsi="Trebuchet MS"/>
          <w:b/>
          <w:color w:val="5B5D60"/>
          <w:spacing w:val="10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demande</w:t>
      </w:r>
      <w:r>
        <w:rPr>
          <w:rFonts w:ascii="Trebuchet MS" w:hAnsi="Trebuchet MS"/>
          <w:b/>
          <w:color w:val="5B5D60"/>
          <w:spacing w:val="11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s’effectue</w:t>
      </w:r>
      <w:r>
        <w:rPr>
          <w:rFonts w:ascii="Trebuchet MS" w:hAnsi="Trebuchet MS"/>
          <w:b/>
          <w:color w:val="5B5D60"/>
          <w:spacing w:val="10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au</w:t>
      </w:r>
      <w:r>
        <w:rPr>
          <w:rFonts w:ascii="Trebuchet MS" w:hAnsi="Trebuchet MS"/>
          <w:b/>
          <w:color w:val="5B5D60"/>
          <w:spacing w:val="11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moyen</w:t>
      </w:r>
      <w:r>
        <w:rPr>
          <w:rFonts w:ascii="Trebuchet MS" w:hAnsi="Trebuchet MS"/>
          <w:b/>
          <w:color w:val="5B5D60"/>
          <w:spacing w:val="11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d’un</w:t>
      </w:r>
      <w:r>
        <w:rPr>
          <w:rFonts w:ascii="Trebuchet MS" w:hAnsi="Trebuchet MS"/>
          <w:b/>
          <w:color w:val="5B5D60"/>
          <w:spacing w:val="10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téléservice</w:t>
      </w:r>
    </w:p>
    <w:p>
      <w:pPr>
        <w:spacing w:before="160"/>
        <w:ind w:left="0" w:right="0" w:firstLine="0"/>
        <w:jc w:val="center"/>
        <w:rPr>
          <w:rFonts w:ascii="Trebuchet MS"/>
          <w:i/>
          <w:sz w:val="16"/>
        </w:rPr>
      </w:pPr>
      <w:r>
        <w:rPr>
          <w:rFonts w:ascii="Trebuchet MS"/>
          <w:color w:val="1F52A5"/>
          <w:sz w:val="16"/>
        </w:rPr>
        <w:t>NOR</w:t>
      </w:r>
      <w:r>
        <w:rPr>
          <w:rFonts w:ascii="Trebuchet MS"/>
          <w:color w:val="1F52A5"/>
          <w:spacing w:val="43"/>
          <w:sz w:val="16"/>
        </w:rPr>
        <w:t> </w:t>
      </w:r>
      <w:r>
        <w:rPr>
          <w:rFonts w:ascii="Trebuchet MS"/>
          <w:color w:val="1F52A5"/>
          <w:sz w:val="16"/>
        </w:rPr>
        <w:t>:</w:t>
      </w:r>
      <w:r>
        <w:rPr>
          <w:rFonts w:ascii="Trebuchet MS"/>
          <w:color w:val="1F52A5"/>
          <w:spacing w:val="44"/>
          <w:sz w:val="16"/>
        </w:rPr>
        <w:t> </w:t>
      </w:r>
      <w:r>
        <w:rPr>
          <w:rFonts w:ascii="Trebuchet MS"/>
          <w:i/>
          <w:sz w:val="16"/>
        </w:rPr>
        <w:t>INTV2115174A</w:t>
      </w:r>
    </w:p>
    <w:p>
      <w:pPr>
        <w:pStyle w:val="BodyText"/>
        <w:spacing w:before="4"/>
        <w:rPr>
          <w:rFonts w:ascii="Trebuchet MS"/>
          <w:i/>
          <w:sz w:val="23"/>
        </w:rPr>
      </w:pPr>
    </w:p>
    <w:p>
      <w:pPr>
        <w:spacing w:before="0"/>
        <w:ind w:left="327" w:right="0" w:firstLine="0"/>
        <w:jc w:val="left"/>
        <w:rPr>
          <w:i/>
          <w:sz w:val="21"/>
        </w:rPr>
      </w:pPr>
      <w:r>
        <w:rPr>
          <w:b/>
          <w:i/>
          <w:w w:val="105"/>
          <w:sz w:val="21"/>
        </w:rPr>
        <w:t>Publics</w:t>
      </w:r>
      <w:r>
        <w:rPr>
          <w:b/>
          <w:i/>
          <w:spacing w:val="1"/>
          <w:w w:val="105"/>
          <w:sz w:val="21"/>
        </w:rPr>
        <w:t> </w:t>
      </w:r>
      <w:r>
        <w:rPr>
          <w:b/>
          <w:i/>
          <w:w w:val="105"/>
          <w:sz w:val="21"/>
        </w:rPr>
        <w:t>concernés</w:t>
      </w:r>
      <w:r>
        <w:rPr>
          <w:b/>
          <w:i/>
          <w:spacing w:val="-13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préfectures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;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étrangers.</w:t>
      </w:r>
    </w:p>
    <w:p>
      <w:pPr>
        <w:spacing w:before="11"/>
        <w:ind w:left="327" w:right="0" w:firstLine="0"/>
        <w:jc w:val="left"/>
        <w:rPr>
          <w:i/>
          <w:sz w:val="21"/>
        </w:rPr>
      </w:pPr>
      <w:r>
        <w:rPr>
          <w:b/>
          <w:i/>
          <w:w w:val="105"/>
          <w:sz w:val="21"/>
        </w:rPr>
        <w:t>Objet</w:t>
      </w:r>
      <w:r>
        <w:rPr>
          <w:b/>
          <w:i/>
          <w:spacing w:val="-11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définition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catégories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titres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séjour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dont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demande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s’effectue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au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moyen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d’un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téléservice.</w:t>
      </w:r>
    </w:p>
    <w:p>
      <w:pPr>
        <w:spacing w:before="13"/>
        <w:ind w:left="327" w:right="0" w:firstLine="0"/>
        <w:jc w:val="left"/>
        <w:rPr>
          <w:i/>
          <w:sz w:val="21"/>
        </w:rPr>
      </w:pPr>
      <w:r>
        <w:rPr>
          <w:b/>
          <w:i/>
          <w:sz w:val="21"/>
        </w:rPr>
        <w:t>Entrée</w:t>
      </w:r>
      <w:r>
        <w:rPr>
          <w:b/>
          <w:i/>
          <w:spacing w:val="29"/>
          <w:sz w:val="21"/>
        </w:rPr>
        <w:t> </w:t>
      </w:r>
      <w:r>
        <w:rPr>
          <w:b/>
          <w:i/>
          <w:sz w:val="21"/>
        </w:rPr>
        <w:t>en</w:t>
      </w:r>
      <w:r>
        <w:rPr>
          <w:b/>
          <w:i/>
          <w:spacing w:val="29"/>
          <w:sz w:val="21"/>
        </w:rPr>
        <w:t> </w:t>
      </w:r>
      <w:r>
        <w:rPr>
          <w:b/>
          <w:i/>
          <w:sz w:val="21"/>
        </w:rPr>
        <w:t>vigueur</w:t>
      </w:r>
      <w:r>
        <w:rPr>
          <w:b/>
          <w:i/>
          <w:spacing w:val="11"/>
          <w:sz w:val="21"/>
        </w:rPr>
        <w:t> </w:t>
      </w:r>
      <w:r>
        <w:rPr>
          <w:b/>
          <w:i/>
          <w:sz w:val="21"/>
        </w:rPr>
        <w:t>:</w:t>
      </w:r>
      <w:r>
        <w:rPr>
          <w:b/>
          <w:i/>
          <w:spacing w:val="28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lendemain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sa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publication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au</w:t>
      </w:r>
      <w:r>
        <w:rPr>
          <w:i/>
          <w:spacing w:val="29"/>
          <w:sz w:val="21"/>
        </w:rPr>
        <w:t> </w:t>
      </w:r>
      <w:r>
        <w:rPr>
          <w:sz w:val="21"/>
        </w:rPr>
        <w:t>Journal</w:t>
      </w:r>
      <w:r>
        <w:rPr>
          <w:spacing w:val="30"/>
          <w:sz w:val="21"/>
        </w:rPr>
        <w:t> </w:t>
      </w:r>
      <w:r>
        <w:rPr>
          <w:sz w:val="21"/>
        </w:rPr>
        <w:t>officiel</w:t>
      </w:r>
      <w:r>
        <w:rPr>
          <w:i/>
          <w:sz w:val="21"/>
        </w:rPr>
        <w:t>.</w:t>
      </w:r>
    </w:p>
    <w:p>
      <w:pPr>
        <w:spacing w:line="213" w:lineRule="auto" w:before="34"/>
        <w:ind w:left="112" w:right="109" w:firstLine="215"/>
        <w:jc w:val="both"/>
        <w:rPr>
          <w:i/>
          <w:sz w:val="21"/>
        </w:rPr>
      </w:pPr>
      <w:r>
        <w:rPr>
          <w:b/>
          <w:i/>
          <w:sz w:val="21"/>
        </w:rPr>
        <w:t>Notice : </w:t>
      </w:r>
      <w:r>
        <w:rPr>
          <w:i/>
          <w:sz w:val="21"/>
        </w:rPr>
        <w:t>l’article R. 431-2 du code de l’entrée et du séjour des étrangers et du droit d’asile, dans sa version issue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décret</w:t>
      </w:r>
      <w:r>
        <w:rPr>
          <w:i/>
          <w:spacing w:val="10"/>
          <w:sz w:val="21"/>
        </w:rPr>
        <w:t> </w:t>
      </w:r>
      <w:r>
        <w:rPr>
          <w:i/>
          <w:w w:val="102"/>
          <w:sz w:val="21"/>
        </w:rPr>
        <w:t>n</w:t>
      </w:r>
      <w:r>
        <w:rPr>
          <w:i/>
          <w:w w:val="107"/>
          <w:position w:val="8"/>
          <w:sz w:val="10"/>
        </w:rPr>
        <w:t>o</w:t>
      </w:r>
      <w:r>
        <w:rPr>
          <w:i/>
          <w:position w:val="8"/>
          <w:sz w:val="10"/>
        </w:rPr>
        <w:t>  </w:t>
      </w:r>
      <w:r>
        <w:rPr>
          <w:i/>
          <w:spacing w:val="-13"/>
          <w:position w:val="8"/>
          <w:sz w:val="10"/>
        </w:rPr>
        <w:t> </w:t>
      </w:r>
      <w:r>
        <w:rPr>
          <w:i/>
          <w:w w:val="102"/>
          <w:sz w:val="21"/>
        </w:rPr>
        <w:t>2021-313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24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mars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2021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relatif</w:t>
      </w:r>
      <w:r>
        <w:rPr>
          <w:i/>
          <w:spacing w:val="10"/>
          <w:sz w:val="21"/>
        </w:rPr>
        <w:t> </w:t>
      </w:r>
      <w:r>
        <w:rPr>
          <w:i/>
          <w:w w:val="102"/>
          <w:sz w:val="21"/>
        </w:rPr>
        <w:t>à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la</w:t>
      </w:r>
      <w:r>
        <w:rPr>
          <w:i/>
          <w:spacing w:val="10"/>
          <w:sz w:val="21"/>
        </w:rPr>
        <w:t> </w:t>
      </w:r>
      <w:r>
        <w:rPr>
          <w:i/>
          <w:w w:val="102"/>
          <w:sz w:val="21"/>
        </w:rPr>
        <w:t>mise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en</w:t>
      </w:r>
      <w:r>
        <w:rPr>
          <w:i/>
          <w:spacing w:val="10"/>
          <w:sz w:val="21"/>
        </w:rPr>
        <w:t> </w:t>
      </w:r>
      <w:r>
        <w:rPr>
          <w:i/>
          <w:w w:val="102"/>
          <w:sz w:val="21"/>
        </w:rPr>
        <w:t>place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d’un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téléservice</w:t>
      </w:r>
      <w:r>
        <w:rPr>
          <w:i/>
          <w:spacing w:val="10"/>
          <w:sz w:val="21"/>
        </w:rPr>
        <w:t> </w:t>
      </w:r>
      <w:r>
        <w:rPr>
          <w:i/>
          <w:w w:val="102"/>
          <w:sz w:val="21"/>
        </w:rPr>
        <w:t>pour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le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dépôt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des</w:t>
      </w:r>
      <w:r>
        <w:rPr>
          <w:i/>
          <w:spacing w:val="10"/>
          <w:sz w:val="21"/>
        </w:rPr>
        <w:t> </w:t>
      </w:r>
      <w:r>
        <w:rPr>
          <w:i/>
          <w:w w:val="102"/>
          <w:sz w:val="21"/>
        </w:rPr>
        <w:t>demandes</w:t>
      </w:r>
      <w:r>
        <w:rPr>
          <w:i/>
          <w:spacing w:val="10"/>
          <w:sz w:val="21"/>
        </w:rPr>
        <w:t> </w:t>
      </w:r>
      <w:r>
        <w:rPr>
          <w:i/>
          <w:w w:val="102"/>
          <w:sz w:val="21"/>
        </w:rPr>
        <w:t>de </w:t>
      </w:r>
      <w:r>
        <w:rPr>
          <w:i/>
          <w:w w:val="105"/>
          <w:sz w:val="21"/>
        </w:rPr>
        <w:t>titres de séjour, prévoit qu’un arrêté du ministre chargé de l’immigration fixe la liste des titres de séjour dont la</w:t>
      </w:r>
      <w:r>
        <w:rPr>
          <w:i/>
          <w:spacing w:val="-53"/>
          <w:w w:val="105"/>
          <w:sz w:val="21"/>
        </w:rPr>
        <w:t> </w:t>
      </w:r>
      <w:r>
        <w:rPr>
          <w:i/>
          <w:sz w:val="21"/>
        </w:rPr>
        <w:t>demande s’effectue au moyen d’un téléservice. Le présent arrêté modifie l’arrêté du 27 avril 2021 pour ajouter à la</w:t>
      </w:r>
      <w:r>
        <w:rPr>
          <w:i/>
          <w:spacing w:val="1"/>
          <w:sz w:val="21"/>
        </w:rPr>
        <w:t> </w:t>
      </w:r>
      <w:r>
        <w:rPr>
          <w:i/>
          <w:w w:val="105"/>
          <w:sz w:val="21"/>
        </w:rPr>
        <w:t>liste des titres de séjour dont la demande s’effectue au moyen d’un téléservice les cartes de séjour portant la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mention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«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passeport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talent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».</w:t>
      </w:r>
    </w:p>
    <w:p>
      <w:pPr>
        <w:spacing w:line="213" w:lineRule="auto" w:before="42"/>
        <w:ind w:left="112" w:right="109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Références : </w:t>
      </w:r>
      <w:r>
        <w:rPr>
          <w:i/>
          <w:w w:val="105"/>
          <w:sz w:val="21"/>
        </w:rPr>
        <w:t>le présent arrêté peut être consulté sur le site Légifrance et sur le site internet du ministère 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l’intérieur.</w:t>
      </w:r>
    </w:p>
    <w:p>
      <w:pPr>
        <w:pStyle w:val="BodyText"/>
        <w:spacing w:before="94"/>
        <w:ind w:left="327"/>
        <w:jc w:val="both"/>
      </w:pP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ministre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l’intérieur</w:t>
      </w:r>
      <w:r>
        <w:rPr>
          <w:spacing w:val="5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ministre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outre-mer,</w:t>
      </w:r>
    </w:p>
    <w:p>
      <w:pPr>
        <w:pStyle w:val="BodyText"/>
        <w:spacing w:before="50"/>
        <w:ind w:left="327"/>
        <w:jc w:val="both"/>
      </w:pPr>
      <w:r>
        <w:rPr>
          <w:w w:val="105"/>
        </w:rPr>
        <w:t>Vu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code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l’entrée</w:t>
      </w:r>
      <w:r>
        <w:rPr>
          <w:spacing w:val="6"/>
          <w:w w:val="105"/>
        </w:rPr>
        <w:t> </w:t>
      </w:r>
      <w:r>
        <w:rPr>
          <w:w w:val="105"/>
        </w:rPr>
        <w:t>et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séjour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étrangers</w:t>
      </w:r>
      <w:r>
        <w:rPr>
          <w:spacing w:val="7"/>
          <w:w w:val="105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droit</w:t>
      </w:r>
      <w:r>
        <w:rPr>
          <w:spacing w:val="7"/>
          <w:w w:val="105"/>
        </w:rPr>
        <w:t> </w:t>
      </w:r>
      <w:r>
        <w:rPr>
          <w:w w:val="105"/>
        </w:rPr>
        <w:t>d’asile,</w:t>
      </w:r>
      <w:r>
        <w:rPr>
          <w:spacing w:val="8"/>
          <w:w w:val="105"/>
        </w:rPr>
        <w:t> </w:t>
      </w:r>
      <w:r>
        <w:rPr>
          <w:w w:val="105"/>
        </w:rPr>
        <w:t>notamment</w:t>
      </w:r>
      <w:r>
        <w:rPr>
          <w:spacing w:val="7"/>
          <w:w w:val="105"/>
        </w:rPr>
        <w:t> </w:t>
      </w:r>
      <w:r>
        <w:rPr>
          <w:w w:val="105"/>
        </w:rPr>
        <w:t>son</w:t>
      </w:r>
      <w:r>
        <w:rPr>
          <w:spacing w:val="7"/>
          <w:w w:val="105"/>
        </w:rPr>
        <w:t> </w:t>
      </w:r>
      <w:r>
        <w:rPr>
          <w:w w:val="105"/>
        </w:rPr>
        <w:t>article</w:t>
      </w:r>
      <w:r>
        <w:rPr>
          <w:spacing w:val="7"/>
          <w:w w:val="105"/>
        </w:rPr>
        <w:t> </w:t>
      </w:r>
      <w:r>
        <w:rPr>
          <w:w w:val="105"/>
        </w:rPr>
        <w:t>R.</w:t>
      </w:r>
      <w:r>
        <w:rPr>
          <w:spacing w:val="8"/>
          <w:w w:val="105"/>
        </w:rPr>
        <w:t> </w:t>
      </w:r>
      <w:r>
        <w:rPr>
          <w:w w:val="105"/>
        </w:rPr>
        <w:t>431-2</w:t>
      </w:r>
      <w:r>
        <w:rPr>
          <w:spacing w:val="-9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4"/>
        <w:ind w:left="112" w:right="109" w:firstLine="215"/>
        <w:jc w:val="both"/>
      </w:pPr>
      <w:r>
        <w:rPr>
          <w:w w:val="105"/>
        </w:rPr>
        <w:t>Vu l’arrêté du 27 avril 2021 pris en application de l’article R. 431-2 du code de l’entrée et du séjour des</w:t>
      </w:r>
      <w:r>
        <w:rPr>
          <w:spacing w:val="1"/>
          <w:w w:val="105"/>
        </w:rPr>
        <w:t> </w:t>
      </w:r>
      <w:r>
        <w:rPr>
          <w:w w:val="105"/>
        </w:rPr>
        <w:t>étrangers</w:t>
      </w:r>
      <w:r>
        <w:rPr>
          <w:spacing w:val="6"/>
          <w:w w:val="105"/>
        </w:rPr>
        <w:t> </w:t>
      </w:r>
      <w:r>
        <w:rPr>
          <w:w w:val="105"/>
        </w:rPr>
        <w:t>et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droit</w:t>
      </w:r>
      <w:r>
        <w:rPr>
          <w:spacing w:val="7"/>
          <w:w w:val="105"/>
        </w:rPr>
        <w:t> </w:t>
      </w:r>
      <w:r>
        <w:rPr>
          <w:w w:val="105"/>
        </w:rPr>
        <w:t>d’asile</w:t>
      </w:r>
      <w:r>
        <w:rPr>
          <w:spacing w:val="6"/>
          <w:w w:val="105"/>
        </w:rPr>
        <w:t> </w:t>
      </w:r>
      <w:r>
        <w:rPr>
          <w:w w:val="105"/>
        </w:rPr>
        <w:t>relatif</w:t>
      </w:r>
      <w:r>
        <w:rPr>
          <w:spacing w:val="7"/>
          <w:w w:val="105"/>
        </w:rPr>
        <w:t> </w:t>
      </w:r>
      <w:r>
        <w:rPr>
          <w:w w:val="105"/>
        </w:rPr>
        <w:t>aux</w:t>
      </w:r>
      <w:r>
        <w:rPr>
          <w:spacing w:val="6"/>
          <w:w w:val="105"/>
        </w:rPr>
        <w:t> </w:t>
      </w:r>
      <w:r>
        <w:rPr>
          <w:w w:val="105"/>
        </w:rPr>
        <w:t>titres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séjour</w:t>
      </w:r>
      <w:r>
        <w:rPr>
          <w:spacing w:val="6"/>
          <w:w w:val="105"/>
        </w:rPr>
        <w:t> </w:t>
      </w:r>
      <w:r>
        <w:rPr>
          <w:w w:val="105"/>
        </w:rPr>
        <w:t>dont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demande</w:t>
      </w:r>
      <w:r>
        <w:rPr>
          <w:spacing w:val="7"/>
          <w:w w:val="105"/>
        </w:rPr>
        <w:t> </w:t>
      </w:r>
      <w:r>
        <w:rPr>
          <w:w w:val="105"/>
        </w:rPr>
        <w:t>s’effectue</w:t>
      </w:r>
      <w:r>
        <w:rPr>
          <w:spacing w:val="5"/>
          <w:w w:val="105"/>
        </w:rPr>
        <w:t> </w:t>
      </w:r>
      <w:r>
        <w:rPr>
          <w:w w:val="105"/>
        </w:rPr>
        <w:t>au</w:t>
      </w:r>
      <w:r>
        <w:rPr>
          <w:spacing w:val="7"/>
          <w:w w:val="105"/>
        </w:rPr>
        <w:t> </w:t>
      </w:r>
      <w:r>
        <w:rPr>
          <w:w w:val="105"/>
        </w:rPr>
        <w:t>moyen</w:t>
      </w:r>
      <w:r>
        <w:rPr>
          <w:spacing w:val="6"/>
          <w:w w:val="105"/>
        </w:rPr>
        <w:t> </w:t>
      </w:r>
      <w:r>
        <w:rPr>
          <w:w w:val="105"/>
        </w:rPr>
        <w:t>d’un</w:t>
      </w:r>
      <w:r>
        <w:rPr>
          <w:spacing w:val="7"/>
          <w:w w:val="105"/>
        </w:rPr>
        <w:t> </w:t>
      </w:r>
      <w:r>
        <w:rPr>
          <w:w w:val="105"/>
        </w:rPr>
        <w:t>téléservice</w:t>
      </w:r>
      <w:r>
        <w:rPr>
          <w:spacing w:val="-9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52" w:lineRule="auto" w:before="18"/>
        <w:ind w:left="327" w:right="2881"/>
        <w:jc w:val="both"/>
      </w:pPr>
      <w:r>
        <w:rPr>
          <w:w w:val="105"/>
        </w:rPr>
        <w:t>Vu la saisine du conseil exécutif de Saint-Barthélemy en date du 3 mai 2021 ;</w:t>
      </w:r>
      <w:r>
        <w:rPr>
          <w:spacing w:val="1"/>
          <w:w w:val="105"/>
        </w:rPr>
        <w:t> </w:t>
      </w:r>
      <w:r>
        <w:rPr>
          <w:w w:val="105"/>
        </w:rPr>
        <w:t>Vu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saisine</w:t>
      </w:r>
      <w:r>
        <w:rPr>
          <w:spacing w:val="10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conseil</w:t>
      </w:r>
      <w:r>
        <w:rPr>
          <w:spacing w:val="9"/>
          <w:w w:val="105"/>
        </w:rPr>
        <w:t> </w:t>
      </w:r>
      <w:r>
        <w:rPr>
          <w:w w:val="105"/>
        </w:rPr>
        <w:t>exécutif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Saint-Martin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date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3</w:t>
      </w:r>
      <w:r>
        <w:rPr>
          <w:spacing w:val="9"/>
          <w:w w:val="105"/>
        </w:rPr>
        <w:t> </w:t>
      </w:r>
      <w:r>
        <w:rPr>
          <w:w w:val="105"/>
        </w:rPr>
        <w:t>mai</w:t>
      </w:r>
      <w:r>
        <w:rPr>
          <w:spacing w:val="9"/>
          <w:w w:val="105"/>
        </w:rPr>
        <w:t> </w:t>
      </w:r>
      <w:r>
        <w:rPr>
          <w:w w:val="105"/>
        </w:rPr>
        <w:t>2021,</w:t>
      </w:r>
    </w:p>
    <w:p>
      <w:pPr>
        <w:pStyle w:val="BodyText"/>
        <w:spacing w:before="152"/>
        <w:ind w:left="1189"/>
        <w:jc w:val="both"/>
      </w:pPr>
      <w:r>
        <w:rPr>
          <w:w w:val="105"/>
        </w:rPr>
        <w:t>Arrêtent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71"/>
        <w:ind w:left="316"/>
        <w:jc w:val="both"/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1</w:t>
      </w:r>
      <w:r>
        <w:rPr>
          <w:rFonts w:ascii="Trebuchet MS" w:hAnsi="Trebuchet MS"/>
          <w:b/>
          <w:w w:val="105"/>
          <w:position w:val="7"/>
          <w:sz w:val="10"/>
        </w:rPr>
        <w:t>er</w:t>
      </w:r>
      <w:r>
        <w:rPr>
          <w:rFonts w:ascii="Trebuchet MS" w:hAnsi="Trebuchet MS"/>
          <w:b/>
          <w:w w:val="105"/>
          <w:sz w:val="20"/>
        </w:rPr>
        <w:t>.</w:t>
      </w:r>
      <w:r>
        <w:rPr>
          <w:rFonts w:ascii="Trebuchet MS" w:hAnsi="Trebuchet MS"/>
          <w:b/>
          <w:spacing w:val="24"/>
          <w:w w:val="105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–</w:t>
      </w:r>
      <w:r>
        <w:rPr>
          <w:rFonts w:ascii="Trebuchet MS" w:hAnsi="Trebuchet MS"/>
          <w:b/>
          <w:spacing w:val="20"/>
          <w:w w:val="110"/>
          <w:sz w:val="20"/>
        </w:rPr>
        <w:t> </w:t>
      </w:r>
      <w:r>
        <w:rPr>
          <w:w w:val="105"/>
        </w:rPr>
        <w:t>L’arrêté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27</w:t>
      </w:r>
      <w:r>
        <w:rPr>
          <w:spacing w:val="5"/>
          <w:w w:val="105"/>
        </w:rPr>
        <w:t> </w:t>
      </w:r>
      <w:r>
        <w:rPr>
          <w:w w:val="105"/>
        </w:rPr>
        <w:t>avril</w:t>
      </w:r>
      <w:r>
        <w:rPr>
          <w:spacing w:val="6"/>
          <w:w w:val="105"/>
        </w:rPr>
        <w:t> </w:t>
      </w:r>
      <w:r>
        <w:rPr>
          <w:w w:val="105"/>
        </w:rPr>
        <w:t>2021</w:t>
      </w:r>
      <w:r>
        <w:rPr>
          <w:spacing w:val="6"/>
          <w:w w:val="105"/>
        </w:rPr>
        <w:t> </w:t>
      </w:r>
      <w:r>
        <w:rPr>
          <w:w w:val="105"/>
        </w:rPr>
        <w:t>susvisé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6"/>
          <w:w w:val="105"/>
        </w:rPr>
        <w:t> </w:t>
      </w:r>
      <w:r>
        <w:rPr>
          <w:w w:val="105"/>
        </w:rPr>
        <w:t>ainsi</w:t>
      </w:r>
      <w:r>
        <w:rPr>
          <w:spacing w:val="6"/>
          <w:w w:val="105"/>
        </w:rPr>
        <w:t> </w:t>
      </w:r>
      <w:r>
        <w:rPr>
          <w:w w:val="105"/>
        </w:rPr>
        <w:t>modifié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88"/>
        <w:ind w:left="327"/>
        <w:jc w:val="both"/>
      </w:pP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remplacé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213" w:lineRule="auto" w:before="91"/>
        <w:ind w:left="112" w:right="110" w:firstLine="215"/>
        <w:jc w:val="both"/>
      </w:pPr>
      <w:r>
        <w:rPr>
          <w:w w:val="102"/>
        </w:rPr>
        <w:t>«</w:t>
      </w:r>
      <w:r>
        <w:rPr>
          <w:spacing w:val="15"/>
        </w:rPr>
        <w:t> </w:t>
      </w:r>
      <w:r>
        <w:rPr>
          <w:i/>
          <w:w w:val="102"/>
        </w:rPr>
        <w:t>Art.</w:t>
      </w:r>
      <w:r>
        <w:rPr>
          <w:i/>
        </w:rPr>
        <w:t> </w:t>
      </w:r>
      <w:r>
        <w:rPr>
          <w:i/>
          <w:spacing w:val="3"/>
        </w:rPr>
        <w:t> </w:t>
      </w:r>
      <w:r>
        <w:rPr>
          <w:i/>
          <w:spacing w:val="-1"/>
          <w:w w:val="102"/>
        </w:rPr>
        <w:t>1</w:t>
      </w:r>
      <w:r>
        <w:rPr>
          <w:i/>
          <w:w w:val="107"/>
          <w:position w:val="7"/>
          <w:sz w:val="10"/>
        </w:rPr>
        <w:t>e</w:t>
      </w:r>
      <w:r>
        <w:rPr>
          <w:i/>
          <w:spacing w:val="-1"/>
          <w:w w:val="107"/>
          <w:position w:val="7"/>
          <w:sz w:val="10"/>
        </w:rPr>
        <w:t>r</w:t>
      </w:r>
      <w:r>
        <w:rPr>
          <w:i/>
          <w:w w:val="102"/>
        </w:rPr>
        <w:t>.</w:t>
      </w:r>
      <w:r>
        <w:rPr>
          <w:i/>
        </w:rPr>
        <w:t> </w:t>
      </w:r>
      <w:r>
        <w:rPr>
          <w:i/>
          <w:spacing w:val="2"/>
        </w:rPr>
        <w:t> </w:t>
      </w:r>
      <w:r>
        <w:rPr>
          <w:i/>
          <w:w w:val="102"/>
        </w:rPr>
        <w:t>–</w:t>
      </w:r>
      <w:r>
        <w:rPr>
          <w:i/>
        </w:rPr>
        <w:t> </w:t>
      </w:r>
      <w:r>
        <w:rPr>
          <w:i/>
          <w:spacing w:val="2"/>
        </w:rPr>
        <w:t> </w:t>
      </w:r>
      <w:r>
        <w:rPr>
          <w:w w:val="102"/>
        </w:rPr>
        <w:t>Sont</w:t>
      </w:r>
      <w:r>
        <w:rPr>
          <w:spacing w:val="16"/>
        </w:rPr>
        <w:t> </w:t>
      </w:r>
      <w:r>
        <w:rPr>
          <w:w w:val="102"/>
        </w:rPr>
        <w:t>effectuées</w:t>
      </w:r>
      <w:r>
        <w:rPr>
          <w:spacing w:val="15"/>
        </w:rPr>
        <w:t> </w:t>
      </w:r>
      <w:r>
        <w:rPr>
          <w:w w:val="102"/>
        </w:rPr>
        <w:t>au</w:t>
      </w:r>
      <w:r>
        <w:rPr>
          <w:spacing w:val="16"/>
        </w:rPr>
        <w:t> </w:t>
      </w:r>
      <w:r>
        <w:rPr>
          <w:w w:val="102"/>
        </w:rPr>
        <w:t>moyen</w:t>
      </w:r>
      <w:r>
        <w:rPr>
          <w:spacing w:val="16"/>
        </w:rPr>
        <w:t> </w:t>
      </w:r>
      <w:r>
        <w:rPr>
          <w:w w:val="102"/>
        </w:rPr>
        <w:t>du</w:t>
      </w:r>
      <w:r>
        <w:rPr>
          <w:spacing w:val="15"/>
        </w:rPr>
        <w:t> </w:t>
      </w:r>
      <w:r>
        <w:rPr>
          <w:w w:val="102"/>
        </w:rPr>
        <w:t>téléservice</w:t>
      </w:r>
      <w:r>
        <w:rPr>
          <w:spacing w:val="16"/>
        </w:rPr>
        <w:t> </w:t>
      </w:r>
      <w:r>
        <w:rPr>
          <w:w w:val="102"/>
        </w:rPr>
        <w:t>mentionné</w:t>
      </w:r>
      <w:r>
        <w:rPr>
          <w:spacing w:val="15"/>
        </w:rPr>
        <w:t> </w:t>
      </w:r>
      <w:r>
        <w:rPr>
          <w:w w:val="102"/>
        </w:rPr>
        <w:t>à</w:t>
      </w:r>
      <w:r>
        <w:rPr>
          <w:spacing w:val="16"/>
        </w:rPr>
        <w:t> </w:t>
      </w:r>
      <w:r>
        <w:rPr>
          <w:w w:val="102"/>
        </w:rPr>
        <w:t>l’article</w:t>
      </w:r>
      <w:r>
        <w:rPr>
          <w:spacing w:val="15"/>
        </w:rPr>
        <w:t> </w:t>
      </w:r>
      <w:r>
        <w:rPr>
          <w:w w:val="102"/>
        </w:rPr>
        <w:t>R.</w:t>
      </w:r>
      <w:r>
        <w:rPr>
          <w:spacing w:val="15"/>
        </w:rPr>
        <w:t> </w:t>
      </w:r>
      <w:r>
        <w:rPr>
          <w:w w:val="102"/>
        </w:rPr>
        <w:t>431-2</w:t>
      </w:r>
      <w:r>
        <w:rPr>
          <w:spacing w:val="16"/>
        </w:rPr>
        <w:t> </w:t>
      </w:r>
      <w:r>
        <w:rPr>
          <w:w w:val="102"/>
        </w:rPr>
        <w:t>du</w:t>
      </w:r>
      <w:r>
        <w:rPr>
          <w:spacing w:val="15"/>
        </w:rPr>
        <w:t> </w:t>
      </w:r>
      <w:r>
        <w:rPr>
          <w:w w:val="102"/>
        </w:rPr>
        <w:t>code</w:t>
      </w:r>
      <w:r>
        <w:rPr>
          <w:spacing w:val="15"/>
        </w:rPr>
        <w:t> </w:t>
      </w:r>
      <w:r>
        <w:rPr>
          <w:w w:val="102"/>
        </w:rPr>
        <w:t>de</w:t>
      </w:r>
      <w:r>
        <w:rPr>
          <w:spacing w:val="16"/>
        </w:rPr>
        <w:t> </w:t>
      </w:r>
      <w:r>
        <w:rPr>
          <w:w w:val="102"/>
        </w:rPr>
        <w:t>l’entrée</w:t>
      </w:r>
      <w:r>
        <w:rPr>
          <w:spacing w:val="16"/>
        </w:rPr>
        <w:t> </w:t>
      </w:r>
      <w:r>
        <w:rPr>
          <w:w w:val="102"/>
        </w:rPr>
        <w:t>et</w:t>
      </w:r>
      <w:r>
        <w:rPr>
          <w:spacing w:val="15"/>
        </w:rPr>
        <w:t> </w:t>
      </w:r>
      <w:r>
        <w:rPr>
          <w:w w:val="102"/>
        </w:rPr>
        <w:t>du </w:t>
      </w:r>
      <w:r>
        <w:rPr>
          <w:w w:val="105"/>
        </w:rPr>
        <w:t>séjour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étrangers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7"/>
          <w:w w:val="105"/>
        </w:rPr>
        <w:t> </w:t>
      </w:r>
      <w:r>
        <w:rPr>
          <w:w w:val="105"/>
        </w:rPr>
        <w:t>droit</w:t>
      </w:r>
      <w:r>
        <w:rPr>
          <w:spacing w:val="15"/>
          <w:w w:val="105"/>
        </w:rPr>
        <w:t> </w:t>
      </w:r>
      <w:r>
        <w:rPr>
          <w:w w:val="105"/>
        </w:rPr>
        <w:t>d’asile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78"/>
        <w:ind w:left="112" w:right="109" w:firstLine="215"/>
        <w:jc w:val="both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10"/>
          <w:position w:val="8"/>
          <w:sz w:val="10"/>
        </w:rPr>
        <w:t> </w:t>
      </w:r>
      <w:r>
        <w:rPr>
          <w:w w:val="102"/>
        </w:rPr>
        <w:t>A</w:t>
      </w:r>
      <w:r>
        <w:rPr>
          <w:spacing w:val="13"/>
        </w:rPr>
        <w:t> </w:t>
      </w:r>
      <w:r>
        <w:rPr>
          <w:w w:val="102"/>
        </w:rPr>
        <w:t>compter</w:t>
      </w:r>
      <w:r>
        <w:rPr>
          <w:spacing w:val="12"/>
        </w:rPr>
        <w:t> </w:t>
      </w:r>
      <w:r>
        <w:rPr>
          <w:w w:val="102"/>
        </w:rPr>
        <w:t>du</w:t>
      </w:r>
      <w:r>
        <w:rPr>
          <w:spacing w:val="13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-10"/>
          <w:position w:val="8"/>
          <w:sz w:val="10"/>
        </w:rPr>
        <w:t> </w:t>
      </w:r>
      <w:r>
        <w:rPr>
          <w:w w:val="102"/>
        </w:rPr>
        <w:t>mai</w:t>
      </w:r>
      <w:r>
        <w:rPr>
          <w:spacing w:val="13"/>
        </w:rPr>
        <w:t> </w:t>
      </w:r>
      <w:r>
        <w:rPr>
          <w:w w:val="102"/>
        </w:rPr>
        <w:t>2021,</w:t>
      </w:r>
      <w:r>
        <w:rPr>
          <w:spacing w:val="12"/>
        </w:rPr>
        <w:t> </w:t>
      </w:r>
      <w:r>
        <w:rPr>
          <w:w w:val="102"/>
        </w:rPr>
        <w:t>les</w:t>
      </w:r>
      <w:r>
        <w:rPr>
          <w:spacing w:val="13"/>
        </w:rPr>
        <w:t> </w:t>
      </w:r>
      <w:r>
        <w:rPr>
          <w:w w:val="102"/>
        </w:rPr>
        <w:t>demandes</w:t>
      </w:r>
      <w:r>
        <w:rPr>
          <w:spacing w:val="12"/>
        </w:rPr>
        <w:t> </w:t>
      </w:r>
      <w:r>
        <w:rPr>
          <w:w w:val="102"/>
        </w:rPr>
        <w:t>de</w:t>
      </w:r>
      <w:r>
        <w:rPr>
          <w:spacing w:val="14"/>
        </w:rPr>
        <w:t> </w:t>
      </w:r>
      <w:r>
        <w:rPr>
          <w:w w:val="102"/>
        </w:rPr>
        <w:t>cartes</w:t>
      </w:r>
      <w:r>
        <w:rPr>
          <w:spacing w:val="12"/>
        </w:rPr>
        <w:t> </w:t>
      </w:r>
      <w:r>
        <w:rPr>
          <w:w w:val="102"/>
        </w:rPr>
        <w:t>de</w:t>
      </w:r>
      <w:r>
        <w:rPr>
          <w:spacing w:val="14"/>
        </w:rPr>
        <w:t> </w:t>
      </w:r>
      <w:r>
        <w:rPr>
          <w:w w:val="102"/>
        </w:rPr>
        <w:t>séjour</w:t>
      </w:r>
      <w:r>
        <w:rPr>
          <w:spacing w:val="12"/>
        </w:rPr>
        <w:t> </w:t>
      </w:r>
      <w:r>
        <w:rPr>
          <w:w w:val="102"/>
        </w:rPr>
        <w:t>temporaires</w:t>
      </w:r>
      <w:r>
        <w:rPr>
          <w:spacing w:val="13"/>
        </w:rPr>
        <w:t> </w:t>
      </w:r>
      <w:r>
        <w:rPr>
          <w:w w:val="102"/>
        </w:rPr>
        <w:t>portant</w:t>
      </w:r>
      <w:r>
        <w:rPr>
          <w:spacing w:val="12"/>
        </w:rPr>
        <w:t> </w:t>
      </w:r>
      <w:r>
        <w:rPr>
          <w:w w:val="102"/>
        </w:rPr>
        <w:t>la</w:t>
      </w:r>
      <w:r>
        <w:rPr>
          <w:spacing w:val="13"/>
        </w:rPr>
        <w:t> </w:t>
      </w:r>
      <w:r>
        <w:rPr>
          <w:w w:val="102"/>
        </w:rPr>
        <w:t>mention</w:t>
      </w:r>
      <w:r>
        <w:rPr>
          <w:spacing w:val="12"/>
        </w:rPr>
        <w:t> </w:t>
      </w:r>
      <w:r>
        <w:rPr>
          <w:w w:val="102"/>
        </w:rPr>
        <w:t>“étudiant”</w:t>
      </w:r>
      <w:r>
        <w:rPr>
          <w:spacing w:val="13"/>
        </w:rPr>
        <w:t> </w:t>
      </w:r>
      <w:r>
        <w:rPr>
          <w:w w:val="102"/>
        </w:rPr>
        <w:t>ou </w:t>
      </w:r>
      <w:r>
        <w:rPr/>
        <w:t>“étudiant-programme de mobilité” mentionnées aux articles L. 422-1 et L. 422-5 du même code, de cartes de séjour</w:t>
      </w:r>
      <w:r>
        <w:rPr>
          <w:spacing w:val="1"/>
        </w:rPr>
        <w:t> </w:t>
      </w:r>
      <w:r>
        <w:rPr>
          <w:w w:val="105"/>
        </w:rPr>
        <w:t>pluriannuelles portant les mêmes mentions, délivrées en application des articles L. 422-6 et L. 433-4 du même</w:t>
      </w:r>
      <w:r>
        <w:rPr>
          <w:spacing w:val="1"/>
          <w:w w:val="105"/>
        </w:rPr>
        <w:t> </w:t>
      </w:r>
      <w:r>
        <w:rPr>
          <w:w w:val="105"/>
        </w:rPr>
        <w:t>code, ainsi que de certificats de résidence algériens portant la mention “étudiant” prévus au titre III du protocole</w:t>
      </w:r>
      <w:r>
        <w:rPr>
          <w:spacing w:val="-53"/>
          <w:w w:val="105"/>
        </w:rPr>
        <w:t> </w:t>
      </w:r>
      <w:r>
        <w:rPr>
          <w:w w:val="105"/>
        </w:rPr>
        <w:t>annexé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l’accord</w:t>
      </w:r>
      <w:r>
        <w:rPr>
          <w:spacing w:val="15"/>
          <w:w w:val="105"/>
        </w:rPr>
        <w:t> </w:t>
      </w:r>
      <w:r>
        <w:rPr>
          <w:w w:val="105"/>
        </w:rPr>
        <w:t>franco-algérien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27</w:t>
      </w:r>
      <w:r>
        <w:rPr>
          <w:spacing w:val="13"/>
          <w:w w:val="105"/>
        </w:rPr>
        <w:t> </w:t>
      </w:r>
      <w:r>
        <w:rPr>
          <w:w w:val="105"/>
        </w:rPr>
        <w:t>décembre</w:t>
      </w:r>
      <w:r>
        <w:rPr>
          <w:spacing w:val="14"/>
          <w:w w:val="105"/>
        </w:rPr>
        <w:t> </w:t>
      </w:r>
      <w:r>
        <w:rPr>
          <w:w w:val="105"/>
        </w:rPr>
        <w:t>1968</w:t>
      </w:r>
      <w:r>
        <w:rPr>
          <w:spacing w:val="16"/>
          <w:w w:val="105"/>
        </w:rPr>
        <w:t> </w:t>
      </w:r>
      <w:r>
        <w:rPr>
          <w:w w:val="105"/>
        </w:rPr>
        <w:t>modifié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0"/>
        <w:ind w:left="112" w:right="109" w:firstLine="215"/>
        <w:jc w:val="both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9"/>
          <w:position w:val="7"/>
          <w:sz w:val="10"/>
        </w:rPr>
        <w:t> </w:t>
      </w:r>
      <w:r>
        <w:rPr>
          <w:w w:val="102"/>
        </w:rPr>
        <w:t>A</w:t>
      </w:r>
      <w:r>
        <w:rPr>
          <w:spacing w:val="15"/>
        </w:rPr>
        <w:t> </w:t>
      </w:r>
      <w:r>
        <w:rPr>
          <w:w w:val="102"/>
        </w:rPr>
        <w:t>compter</w:t>
      </w:r>
      <w:r>
        <w:rPr>
          <w:spacing w:val="14"/>
        </w:rPr>
        <w:t> </w:t>
      </w:r>
      <w:r>
        <w:rPr>
          <w:w w:val="102"/>
        </w:rPr>
        <w:t>du</w:t>
      </w:r>
      <w:r>
        <w:rPr>
          <w:spacing w:val="14"/>
        </w:rPr>
        <w:t> </w:t>
      </w:r>
      <w:r>
        <w:rPr>
          <w:w w:val="102"/>
        </w:rPr>
        <w:t>25</w:t>
      </w:r>
      <w:r>
        <w:rPr>
          <w:spacing w:val="15"/>
        </w:rPr>
        <w:t> </w:t>
      </w:r>
      <w:r>
        <w:rPr>
          <w:w w:val="102"/>
        </w:rPr>
        <w:t>mai</w:t>
      </w:r>
      <w:r>
        <w:rPr>
          <w:spacing w:val="14"/>
        </w:rPr>
        <w:t> </w:t>
      </w:r>
      <w:r>
        <w:rPr>
          <w:w w:val="102"/>
        </w:rPr>
        <w:t>2021,</w:t>
      </w:r>
      <w:r>
        <w:rPr>
          <w:spacing w:val="14"/>
        </w:rPr>
        <w:t> </w:t>
      </w:r>
      <w:r>
        <w:rPr>
          <w:w w:val="102"/>
        </w:rPr>
        <w:t>les</w:t>
      </w:r>
      <w:r>
        <w:rPr>
          <w:spacing w:val="14"/>
        </w:rPr>
        <w:t> </w:t>
      </w:r>
      <w:r>
        <w:rPr>
          <w:w w:val="102"/>
        </w:rPr>
        <w:t>demandes</w:t>
      </w:r>
      <w:r>
        <w:rPr>
          <w:spacing w:val="14"/>
        </w:rPr>
        <w:t> </w:t>
      </w:r>
      <w:r>
        <w:rPr>
          <w:w w:val="102"/>
        </w:rPr>
        <w:t>de</w:t>
      </w:r>
      <w:r>
        <w:rPr>
          <w:spacing w:val="15"/>
        </w:rPr>
        <w:t> </w:t>
      </w:r>
      <w:r>
        <w:rPr>
          <w:w w:val="102"/>
        </w:rPr>
        <w:t>cartes</w:t>
      </w:r>
      <w:r>
        <w:rPr>
          <w:spacing w:val="14"/>
        </w:rPr>
        <w:t> </w:t>
      </w:r>
      <w:r>
        <w:rPr>
          <w:w w:val="102"/>
        </w:rPr>
        <w:t>de</w:t>
      </w:r>
      <w:r>
        <w:rPr>
          <w:spacing w:val="15"/>
        </w:rPr>
        <w:t> </w:t>
      </w:r>
      <w:r>
        <w:rPr>
          <w:w w:val="102"/>
        </w:rPr>
        <w:t>séjour</w:t>
      </w:r>
      <w:r>
        <w:rPr>
          <w:spacing w:val="15"/>
        </w:rPr>
        <w:t> </w:t>
      </w:r>
      <w:r>
        <w:rPr>
          <w:w w:val="102"/>
        </w:rPr>
        <w:t>pluriannuelles</w:t>
      </w:r>
      <w:r>
        <w:rPr>
          <w:spacing w:val="14"/>
        </w:rPr>
        <w:t> </w:t>
      </w:r>
      <w:r>
        <w:rPr>
          <w:w w:val="102"/>
        </w:rPr>
        <w:t>portant</w:t>
      </w:r>
      <w:r>
        <w:rPr>
          <w:spacing w:val="14"/>
        </w:rPr>
        <w:t> </w:t>
      </w:r>
      <w:r>
        <w:rPr>
          <w:w w:val="102"/>
        </w:rPr>
        <w:t>la</w:t>
      </w:r>
      <w:r>
        <w:rPr>
          <w:spacing w:val="15"/>
        </w:rPr>
        <w:t> </w:t>
      </w:r>
      <w:r>
        <w:rPr>
          <w:w w:val="102"/>
        </w:rPr>
        <w:t>mention</w:t>
      </w:r>
      <w:r>
        <w:rPr>
          <w:spacing w:val="14"/>
        </w:rPr>
        <w:t> </w:t>
      </w:r>
      <w:r>
        <w:rPr>
          <w:w w:val="102"/>
        </w:rPr>
        <w:t>“passeport </w:t>
      </w:r>
      <w:r>
        <w:rPr/>
        <w:t>talent”, “passeport talent - carte bleue européenne”, “passeport talent – chercheur” ou “passeport talent – chercheur</w:t>
      </w:r>
      <w:r>
        <w:rPr>
          <w:spacing w:val="1"/>
        </w:rPr>
        <w:t> </w:t>
      </w:r>
      <w:r>
        <w:rPr>
          <w:w w:val="105"/>
        </w:rPr>
        <w:t>programme mobilité” délivrées en application des articles L. 421-9 à L. 421-11, L. 421-13, L. 421-14, L. 421-16</w:t>
      </w:r>
      <w:r>
        <w:rPr>
          <w:spacing w:val="-53"/>
          <w:w w:val="105"/>
        </w:rPr>
        <w:t> </w:t>
      </w:r>
      <w:r>
        <w:rPr>
          <w:w w:val="105"/>
        </w:rPr>
        <w:t>à L. 421-19 et L. 421-21 du même code ainsi que les demandes de cartes de séjour pluriannuelles portant la</w:t>
      </w:r>
      <w:r>
        <w:rPr>
          <w:spacing w:val="1"/>
          <w:w w:val="105"/>
        </w:rPr>
        <w:t> </w:t>
      </w:r>
      <w:r>
        <w:rPr/>
        <w:t>mention “passeport talent (famille)” délivrées en application de l’article L. 421-22 du même code, à l’exclusion des</w:t>
      </w:r>
      <w:r>
        <w:rPr>
          <w:spacing w:val="1"/>
        </w:rPr>
        <w:t> </w:t>
      </w:r>
      <w:r>
        <w:rPr>
          <w:w w:val="105"/>
        </w:rPr>
        <w:t>premières</w:t>
      </w:r>
      <w:r>
        <w:rPr>
          <w:spacing w:val="6"/>
          <w:w w:val="105"/>
        </w:rPr>
        <w:t> </w:t>
      </w:r>
      <w:r>
        <w:rPr>
          <w:w w:val="105"/>
        </w:rPr>
        <w:t>demandes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membres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famille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étrangers</w:t>
      </w:r>
      <w:r>
        <w:rPr>
          <w:spacing w:val="7"/>
          <w:w w:val="105"/>
        </w:rPr>
        <w:t> </w:t>
      </w:r>
      <w:r>
        <w:rPr>
          <w:w w:val="105"/>
        </w:rPr>
        <w:t>mentionnés</w:t>
      </w:r>
      <w:r>
        <w:rPr>
          <w:spacing w:val="6"/>
          <w:w w:val="105"/>
        </w:rPr>
        <w:t> </w:t>
      </w:r>
      <w:r>
        <w:rPr>
          <w:w w:val="105"/>
        </w:rPr>
        <w:t>à</w:t>
      </w:r>
      <w:r>
        <w:rPr>
          <w:spacing w:val="7"/>
          <w:w w:val="105"/>
        </w:rPr>
        <w:t> </w:t>
      </w:r>
      <w:r>
        <w:rPr>
          <w:w w:val="105"/>
        </w:rPr>
        <w:t>l’article</w:t>
      </w:r>
      <w:r>
        <w:rPr>
          <w:spacing w:val="7"/>
          <w:w w:val="105"/>
        </w:rPr>
        <w:t> </w:t>
      </w:r>
      <w:r>
        <w:rPr>
          <w:w w:val="105"/>
        </w:rPr>
        <w:t>L.</w:t>
      </w:r>
      <w:r>
        <w:rPr>
          <w:spacing w:val="7"/>
          <w:w w:val="105"/>
        </w:rPr>
        <w:t> </w:t>
      </w:r>
      <w:r>
        <w:rPr>
          <w:w w:val="105"/>
        </w:rPr>
        <w:t>421-20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même</w:t>
      </w:r>
      <w:r>
        <w:rPr>
          <w:spacing w:val="6"/>
          <w:w w:val="105"/>
        </w:rPr>
        <w:t> </w:t>
      </w:r>
      <w:r>
        <w:rPr>
          <w:w w:val="105"/>
        </w:rPr>
        <w:t>code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2"/>
        <w:ind w:left="112" w:right="109" w:firstLine="215"/>
        <w:jc w:val="both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A</w:t>
      </w:r>
      <w:r>
        <w:rPr>
          <w:spacing w:val="20"/>
        </w:rPr>
        <w:t> </w:t>
      </w:r>
      <w:r>
        <w:rPr>
          <w:w w:val="102"/>
        </w:rPr>
        <w:t>compter</w:t>
      </w:r>
      <w:r>
        <w:rPr>
          <w:spacing w:val="20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7</w:t>
      </w:r>
      <w:r>
        <w:rPr>
          <w:spacing w:val="20"/>
        </w:rPr>
        <w:t> </w:t>
      </w:r>
      <w:r>
        <w:rPr>
          <w:w w:val="102"/>
        </w:rPr>
        <w:t>juin</w:t>
      </w:r>
      <w:r>
        <w:rPr>
          <w:spacing w:val="20"/>
        </w:rPr>
        <w:t> </w:t>
      </w:r>
      <w:r>
        <w:rPr>
          <w:w w:val="102"/>
        </w:rPr>
        <w:t>2021,</w:t>
      </w:r>
      <w:r>
        <w:rPr>
          <w:spacing w:val="20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demandes</w:t>
      </w:r>
      <w:r>
        <w:rPr>
          <w:spacing w:val="21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cartes</w:t>
      </w:r>
      <w:r>
        <w:rPr>
          <w:spacing w:val="21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séjour</w:t>
      </w:r>
      <w:r>
        <w:rPr>
          <w:spacing w:val="20"/>
        </w:rPr>
        <w:t> </w:t>
      </w:r>
      <w:r>
        <w:rPr>
          <w:w w:val="102"/>
        </w:rPr>
        <w:t>pluriannuelles</w:t>
      </w:r>
      <w:r>
        <w:rPr>
          <w:spacing w:val="20"/>
        </w:rPr>
        <w:t> </w:t>
      </w:r>
      <w:r>
        <w:rPr>
          <w:w w:val="102"/>
        </w:rPr>
        <w:t>portant</w:t>
      </w:r>
      <w:r>
        <w:rPr>
          <w:spacing w:val="19"/>
        </w:rPr>
        <w:t> </w:t>
      </w:r>
      <w:r>
        <w:rPr>
          <w:w w:val="102"/>
        </w:rPr>
        <w:t>la</w:t>
      </w:r>
      <w:r>
        <w:rPr>
          <w:spacing w:val="21"/>
        </w:rPr>
        <w:t> </w:t>
      </w:r>
      <w:r>
        <w:rPr>
          <w:w w:val="102"/>
        </w:rPr>
        <w:t>mention</w:t>
      </w:r>
      <w:r>
        <w:rPr>
          <w:spacing w:val="20"/>
        </w:rPr>
        <w:t> </w:t>
      </w:r>
      <w:r>
        <w:rPr>
          <w:w w:val="102"/>
        </w:rPr>
        <w:t>“passeport </w:t>
      </w:r>
      <w:r>
        <w:rPr>
          <w:w w:val="105"/>
        </w:rPr>
        <w:t>talent”</w:t>
      </w:r>
      <w:r>
        <w:rPr>
          <w:spacing w:val="-10"/>
          <w:w w:val="105"/>
        </w:rPr>
        <w:t> </w:t>
      </w:r>
      <w:r>
        <w:rPr>
          <w:w w:val="105"/>
        </w:rPr>
        <w:t>délivrées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application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l’article</w:t>
      </w:r>
      <w:r>
        <w:rPr>
          <w:spacing w:val="-9"/>
          <w:w w:val="105"/>
        </w:rPr>
        <w:t> </w:t>
      </w:r>
      <w:r>
        <w:rPr>
          <w:w w:val="105"/>
        </w:rPr>
        <w:t>L.</w:t>
      </w:r>
      <w:r>
        <w:rPr>
          <w:spacing w:val="-10"/>
          <w:w w:val="105"/>
        </w:rPr>
        <w:t> </w:t>
      </w:r>
      <w:r>
        <w:rPr>
          <w:w w:val="105"/>
        </w:rPr>
        <w:t>421-20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même</w:t>
      </w:r>
      <w:r>
        <w:rPr>
          <w:spacing w:val="-9"/>
          <w:w w:val="105"/>
        </w:rPr>
        <w:t> </w:t>
      </w:r>
      <w:r>
        <w:rPr>
          <w:w w:val="105"/>
        </w:rPr>
        <w:t>code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premières</w:t>
      </w:r>
      <w:r>
        <w:rPr>
          <w:spacing w:val="-10"/>
          <w:w w:val="105"/>
        </w:rPr>
        <w:t> </w:t>
      </w:r>
      <w:r>
        <w:rPr>
          <w:w w:val="105"/>
        </w:rPr>
        <w:t>demandes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cartes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séjour</w:t>
      </w:r>
      <w:r>
        <w:rPr>
          <w:spacing w:val="-53"/>
          <w:w w:val="105"/>
        </w:rPr>
        <w:t> </w:t>
      </w:r>
      <w:r>
        <w:rPr>
          <w:w w:val="105"/>
        </w:rPr>
        <w:t>pluriannuelles portant la mention “passeport talent (famille)” délivrées aux membres de famille des étrangers</w:t>
      </w:r>
      <w:r>
        <w:rPr>
          <w:spacing w:val="1"/>
          <w:w w:val="105"/>
        </w:rPr>
        <w:t> </w:t>
      </w:r>
      <w:r>
        <w:rPr>
          <w:w w:val="105"/>
        </w:rPr>
        <w:t>mentionnés</w:t>
      </w:r>
      <w:r>
        <w:rPr>
          <w:spacing w:val="8"/>
          <w:w w:val="105"/>
        </w:rPr>
        <w:t> </w:t>
      </w:r>
      <w:r>
        <w:rPr>
          <w:w w:val="105"/>
        </w:rPr>
        <w:t>à</w:t>
      </w:r>
      <w:r>
        <w:rPr>
          <w:spacing w:val="10"/>
          <w:w w:val="105"/>
        </w:rPr>
        <w:t> </w:t>
      </w:r>
      <w:r>
        <w:rPr>
          <w:w w:val="105"/>
        </w:rPr>
        <w:t>l’article</w:t>
      </w:r>
      <w:r>
        <w:rPr>
          <w:spacing w:val="10"/>
          <w:w w:val="105"/>
        </w:rPr>
        <w:t> </w:t>
      </w:r>
      <w:r>
        <w:rPr>
          <w:w w:val="105"/>
        </w:rPr>
        <w:t>L.</w:t>
      </w:r>
      <w:r>
        <w:rPr>
          <w:spacing w:val="9"/>
          <w:w w:val="105"/>
        </w:rPr>
        <w:t> </w:t>
      </w:r>
      <w:r>
        <w:rPr>
          <w:w w:val="105"/>
        </w:rPr>
        <w:t>421-20</w:t>
      </w:r>
      <w:r>
        <w:rPr>
          <w:spacing w:val="10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même</w:t>
      </w:r>
      <w:r>
        <w:rPr>
          <w:spacing w:val="9"/>
          <w:w w:val="105"/>
        </w:rPr>
        <w:t> </w:t>
      </w:r>
      <w:r>
        <w:rPr>
          <w:w w:val="105"/>
        </w:rPr>
        <w:t>code,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application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l’article</w:t>
      </w:r>
      <w:r>
        <w:rPr>
          <w:spacing w:val="10"/>
          <w:w w:val="105"/>
        </w:rPr>
        <w:t> </w:t>
      </w:r>
      <w:r>
        <w:rPr>
          <w:w w:val="105"/>
        </w:rPr>
        <w:t>L.</w:t>
      </w:r>
      <w:r>
        <w:rPr>
          <w:spacing w:val="10"/>
          <w:w w:val="105"/>
        </w:rPr>
        <w:t> </w:t>
      </w:r>
      <w:r>
        <w:rPr>
          <w:w w:val="105"/>
        </w:rPr>
        <w:t>421-22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même</w:t>
      </w:r>
      <w:r>
        <w:rPr>
          <w:spacing w:val="9"/>
          <w:w w:val="105"/>
        </w:rPr>
        <w:t> </w:t>
      </w:r>
      <w:r>
        <w:rPr>
          <w:w w:val="105"/>
        </w:rPr>
        <w:t>code.</w:t>
      </w:r>
      <w:r>
        <w:rPr>
          <w:spacing w:val="-7"/>
          <w:w w:val="105"/>
        </w:rPr>
        <w:t> </w:t>
      </w:r>
      <w:r>
        <w:rPr>
          <w:w w:val="105"/>
        </w:rPr>
        <w:t>»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95"/>
        <w:ind w:left="327"/>
        <w:jc w:val="both"/>
      </w:pP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Après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w w:val="102"/>
        </w:rPr>
        <w:t>,</w:t>
      </w:r>
      <w:r>
        <w:rPr>
          <w:spacing w:val="19"/>
        </w:rPr>
        <w:t> </w:t>
      </w:r>
      <w:r>
        <w:rPr>
          <w:w w:val="102"/>
        </w:rPr>
        <w:t>il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inséré</w:t>
      </w:r>
      <w:r>
        <w:rPr>
          <w:spacing w:val="19"/>
        </w:rPr>
        <w:t> </w:t>
      </w:r>
      <w:r>
        <w:rPr>
          <w:w w:val="102"/>
        </w:rPr>
        <w:t>un</w:t>
      </w:r>
      <w:r>
        <w:rPr>
          <w:spacing w:val="20"/>
        </w:rPr>
        <w:t> </w:t>
      </w:r>
      <w:r>
        <w:rPr>
          <w:w w:val="102"/>
        </w:rPr>
        <w:t>article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</w:t>
      </w:r>
      <w:r>
        <w:rPr>
          <w:spacing w:val="-4"/>
          <w:position w:val="7"/>
          <w:sz w:val="10"/>
        </w:rPr>
        <w:t> </w:t>
      </w:r>
      <w:r>
        <w:rPr>
          <w:i/>
          <w:w w:val="102"/>
        </w:rPr>
        <w:t>bis</w:t>
      </w:r>
      <w:r>
        <w:rPr>
          <w:i/>
          <w:spacing w:val="19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2"/>
        </w:rPr>
        <w:t>rédigé</w:t>
      </w:r>
      <w:r>
        <w:rPr>
          <w:spacing w:val="2"/>
        </w:rPr>
        <w:t> </w:t>
      </w:r>
      <w:r>
        <w:rPr>
          <w:w w:val="102"/>
        </w:rPr>
        <w:t>:</w:t>
      </w:r>
    </w:p>
    <w:p>
      <w:pPr>
        <w:pStyle w:val="BodyText"/>
        <w:spacing w:line="213" w:lineRule="auto" w:before="92"/>
        <w:ind w:left="112" w:right="110" w:firstLine="215"/>
        <w:jc w:val="both"/>
      </w:pPr>
      <w:r>
        <w:rPr>
          <w:w w:val="102"/>
        </w:rPr>
        <w:t>«</w:t>
      </w:r>
      <w:r>
        <w:rPr>
          <w:spacing w:val="14"/>
        </w:rPr>
        <w:t> </w:t>
      </w:r>
      <w:r>
        <w:rPr>
          <w:i/>
          <w:w w:val="102"/>
        </w:rPr>
        <w:t>Art.</w:t>
      </w:r>
      <w:r>
        <w:rPr>
          <w:i/>
        </w:rPr>
        <w:t> </w:t>
      </w:r>
      <w:r>
        <w:rPr>
          <w:i/>
          <w:spacing w:val="2"/>
        </w:rPr>
        <w:t> </w:t>
      </w:r>
      <w:r>
        <w:rPr>
          <w:i/>
          <w:spacing w:val="-1"/>
          <w:w w:val="102"/>
        </w:rPr>
        <w:t>1</w:t>
      </w:r>
      <w:r>
        <w:rPr>
          <w:i/>
          <w:w w:val="107"/>
          <w:position w:val="8"/>
          <w:sz w:val="10"/>
        </w:rPr>
        <w:t>er</w:t>
      </w:r>
      <w:r>
        <w:rPr>
          <w:i/>
          <w:position w:val="8"/>
          <w:sz w:val="10"/>
        </w:rPr>
        <w:t>  </w:t>
      </w:r>
      <w:r>
        <w:rPr>
          <w:i/>
          <w:spacing w:val="-9"/>
          <w:position w:val="8"/>
          <w:sz w:val="10"/>
        </w:rPr>
        <w:t> </w:t>
      </w:r>
      <w:r>
        <w:rPr>
          <w:w w:val="102"/>
        </w:rPr>
        <w:t>bis</w:t>
      </w:r>
      <w:r>
        <w:rPr>
          <w:i/>
          <w:w w:val="102"/>
        </w:rPr>
        <w:t>.</w:t>
      </w:r>
      <w:r>
        <w:rPr>
          <w:i/>
        </w:rPr>
        <w:t> </w:t>
      </w:r>
      <w:r>
        <w:rPr>
          <w:i/>
          <w:spacing w:val="3"/>
        </w:rPr>
        <w:t> </w:t>
      </w:r>
      <w:r>
        <w:rPr>
          <w:i/>
          <w:w w:val="102"/>
        </w:rPr>
        <w:t>–</w:t>
      </w:r>
      <w:r>
        <w:rPr>
          <w:i/>
        </w:rPr>
        <w:t> </w:t>
      </w:r>
      <w:r>
        <w:rPr>
          <w:i/>
          <w:spacing w:val="2"/>
        </w:rPr>
        <w:t> </w:t>
      </w:r>
      <w:r>
        <w:rPr>
          <w:w w:val="102"/>
        </w:rPr>
        <w:t>Le</w:t>
      </w:r>
      <w:r>
        <w:rPr>
          <w:spacing w:val="13"/>
        </w:rPr>
        <w:t> </w:t>
      </w:r>
      <w:r>
        <w:rPr>
          <w:w w:val="102"/>
        </w:rPr>
        <w:t>présent</w:t>
      </w:r>
      <w:r>
        <w:rPr>
          <w:spacing w:val="14"/>
        </w:rPr>
        <w:t> </w:t>
      </w:r>
      <w:r>
        <w:rPr>
          <w:w w:val="102"/>
        </w:rPr>
        <w:t>arrêté</w:t>
      </w:r>
      <w:r>
        <w:rPr>
          <w:spacing w:val="13"/>
        </w:rPr>
        <w:t> </w:t>
      </w:r>
      <w:r>
        <w:rPr>
          <w:w w:val="100"/>
        </w:rPr>
        <w:t>figure</w:t>
      </w:r>
      <w:r>
        <w:rPr>
          <w:spacing w:val="14"/>
        </w:rPr>
        <w:t> </w:t>
      </w:r>
      <w:r>
        <w:rPr>
          <w:w w:val="102"/>
        </w:rPr>
        <w:t>en</w:t>
      </w:r>
      <w:r>
        <w:rPr>
          <w:spacing w:val="13"/>
        </w:rPr>
        <w:t> </w:t>
      </w:r>
      <w:r>
        <w:rPr>
          <w:w w:val="102"/>
        </w:rPr>
        <w:t>annexe</w:t>
      </w:r>
      <w:r>
        <w:rPr>
          <w:spacing w:val="14"/>
        </w:rPr>
        <w:t> </w:t>
      </w:r>
      <w:r>
        <w:rPr>
          <w:w w:val="102"/>
        </w:rPr>
        <w:t>9</w:t>
      </w:r>
      <w:r>
        <w:rPr>
          <w:spacing w:val="14"/>
        </w:rPr>
        <w:t> </w:t>
      </w:r>
      <w:r>
        <w:rPr>
          <w:w w:val="102"/>
        </w:rPr>
        <w:t>du</w:t>
      </w:r>
      <w:r>
        <w:rPr>
          <w:spacing w:val="14"/>
        </w:rPr>
        <w:t> </w:t>
      </w:r>
      <w:r>
        <w:rPr>
          <w:w w:val="102"/>
        </w:rPr>
        <w:t>code</w:t>
      </w:r>
      <w:r>
        <w:rPr>
          <w:spacing w:val="14"/>
        </w:rPr>
        <w:t> </w:t>
      </w:r>
      <w:r>
        <w:rPr>
          <w:w w:val="102"/>
        </w:rPr>
        <w:t>de</w:t>
      </w:r>
      <w:r>
        <w:rPr>
          <w:spacing w:val="13"/>
        </w:rPr>
        <w:t> </w:t>
      </w:r>
      <w:r>
        <w:rPr>
          <w:w w:val="102"/>
        </w:rPr>
        <w:t>l’entrée</w:t>
      </w:r>
      <w:r>
        <w:rPr>
          <w:spacing w:val="14"/>
        </w:rPr>
        <w:t> </w:t>
      </w:r>
      <w:r>
        <w:rPr>
          <w:w w:val="102"/>
        </w:rPr>
        <w:t>et</w:t>
      </w:r>
      <w:r>
        <w:rPr>
          <w:spacing w:val="14"/>
        </w:rPr>
        <w:t> </w:t>
      </w:r>
      <w:r>
        <w:rPr>
          <w:w w:val="102"/>
        </w:rPr>
        <w:t>du</w:t>
      </w:r>
      <w:r>
        <w:rPr>
          <w:spacing w:val="14"/>
        </w:rPr>
        <w:t> </w:t>
      </w:r>
      <w:r>
        <w:rPr>
          <w:w w:val="102"/>
        </w:rPr>
        <w:t>séjour</w:t>
      </w:r>
      <w:r>
        <w:rPr>
          <w:spacing w:val="15"/>
        </w:rPr>
        <w:t> </w:t>
      </w:r>
      <w:r>
        <w:rPr>
          <w:w w:val="102"/>
        </w:rPr>
        <w:t>des</w:t>
      </w:r>
      <w:r>
        <w:rPr>
          <w:spacing w:val="14"/>
        </w:rPr>
        <w:t> </w:t>
      </w:r>
      <w:r>
        <w:rPr>
          <w:w w:val="102"/>
        </w:rPr>
        <w:t>étrangers</w:t>
      </w:r>
      <w:r>
        <w:rPr>
          <w:spacing w:val="13"/>
        </w:rPr>
        <w:t> </w:t>
      </w:r>
      <w:r>
        <w:rPr>
          <w:w w:val="102"/>
        </w:rPr>
        <w:t>et</w:t>
      </w:r>
      <w:r>
        <w:rPr>
          <w:spacing w:val="14"/>
        </w:rPr>
        <w:t> </w:t>
      </w:r>
      <w:r>
        <w:rPr>
          <w:w w:val="102"/>
        </w:rPr>
        <w:t>du</w:t>
      </w:r>
      <w:r>
        <w:rPr>
          <w:spacing w:val="14"/>
        </w:rPr>
        <w:t> </w:t>
      </w:r>
      <w:r>
        <w:rPr>
          <w:w w:val="102"/>
        </w:rPr>
        <w:t>droit </w:t>
      </w:r>
      <w:r>
        <w:rPr>
          <w:w w:val="105"/>
        </w:rPr>
        <w:t>d’asile.</w:t>
      </w:r>
      <w:r>
        <w:rPr>
          <w:spacing w:val="-2"/>
          <w:w w:val="105"/>
        </w:rPr>
        <w:t> </w:t>
      </w:r>
      <w:r>
        <w:rPr>
          <w:w w:val="105"/>
        </w:rPr>
        <w:t>»</w:t>
      </w:r>
    </w:p>
    <w:p>
      <w:pPr>
        <w:pStyle w:val="BodyText"/>
        <w:spacing w:before="74"/>
        <w:ind w:left="316"/>
        <w:jc w:val="both"/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2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2.</w:t>
      </w:r>
      <w:r>
        <w:rPr>
          <w:rFonts w:ascii="Trebuchet MS" w:hAnsi="Trebuchet MS"/>
          <w:b/>
          <w:spacing w:val="2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–</w:t>
      </w:r>
      <w:r>
        <w:rPr>
          <w:rFonts w:ascii="Trebuchet MS" w:hAnsi="Trebuchet MS"/>
          <w:b/>
          <w:spacing w:val="23"/>
          <w:w w:val="105"/>
          <w:sz w:val="20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présent</w:t>
      </w:r>
      <w:r>
        <w:rPr>
          <w:spacing w:val="5"/>
          <w:w w:val="105"/>
        </w:rPr>
        <w:t> </w:t>
      </w:r>
      <w:r>
        <w:rPr>
          <w:w w:val="105"/>
        </w:rPr>
        <w:t>arrêté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applicable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Saint-Barthélemy</w:t>
      </w:r>
      <w:r>
        <w:rPr>
          <w:spacing w:val="5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Saint-Martin.</w:t>
      </w:r>
    </w:p>
    <w:p>
      <w:pPr>
        <w:spacing w:after="0"/>
        <w:jc w:val="both"/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>22</w:t>
      </w:r>
      <w:r>
        <w:rPr>
          <w:rFonts w:ascii="Trebuchet MS" w:hAnsi="Trebuchet MS"/>
          <w:spacing w:val="1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mai</w:t>
      </w:r>
      <w:r>
        <w:rPr>
          <w:rFonts w:ascii="Trebuchet MS" w:hAnsi="Trebuchet MS"/>
          <w:spacing w:val="-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139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"/>
        <w:rPr>
          <w:rFonts w:ascii="Trebuchet MS"/>
          <w:sz w:val="20"/>
        </w:rPr>
      </w:pPr>
    </w:p>
    <w:p>
      <w:pPr>
        <w:spacing w:line="297" w:lineRule="auto" w:before="0"/>
        <w:ind w:left="327" w:right="2220" w:hanging="12"/>
        <w:jc w:val="left"/>
        <w:rPr>
          <w:sz w:val="21"/>
        </w:rPr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2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3.</w:t>
      </w:r>
      <w:r>
        <w:rPr>
          <w:rFonts w:ascii="Trebuchet MS" w:hAnsi="Trebuchet MS"/>
          <w:b/>
          <w:spacing w:val="22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–</w:t>
      </w:r>
      <w:r>
        <w:rPr>
          <w:rFonts w:ascii="Trebuchet MS" w:hAnsi="Trebuchet MS"/>
          <w:b/>
          <w:spacing w:val="22"/>
          <w:w w:val="105"/>
          <w:sz w:val="20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arrêté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sera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publié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5"/>
          <w:w w:val="105"/>
          <w:sz w:val="21"/>
        </w:rPr>
        <w:t> </w:t>
      </w:r>
      <w:r>
        <w:rPr>
          <w:i/>
          <w:w w:val="105"/>
          <w:sz w:val="21"/>
        </w:rPr>
        <w:t>Journal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officiel</w:t>
      </w:r>
      <w:r>
        <w:rPr>
          <w:i/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République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française.</w:t>
      </w:r>
      <w:r>
        <w:rPr>
          <w:spacing w:val="-53"/>
          <w:w w:val="105"/>
          <w:sz w:val="21"/>
        </w:rPr>
        <w:t> </w:t>
      </w:r>
      <w:r>
        <w:rPr>
          <w:w w:val="110"/>
          <w:sz w:val="21"/>
        </w:rPr>
        <w:t>Fait</w:t>
      </w:r>
      <w:r>
        <w:rPr>
          <w:spacing w:val="12"/>
          <w:w w:val="110"/>
          <w:sz w:val="21"/>
        </w:rPr>
        <w:t> </w:t>
      </w:r>
      <w:r>
        <w:rPr>
          <w:w w:val="110"/>
          <w:sz w:val="21"/>
        </w:rPr>
        <w:t>le</w:t>
      </w:r>
      <w:r>
        <w:rPr>
          <w:spacing w:val="11"/>
          <w:w w:val="110"/>
          <w:sz w:val="21"/>
        </w:rPr>
        <w:t> </w:t>
      </w:r>
      <w:r>
        <w:rPr>
          <w:w w:val="110"/>
          <w:sz w:val="21"/>
        </w:rPr>
        <w:t>19</w:t>
      </w:r>
      <w:r>
        <w:rPr>
          <w:spacing w:val="14"/>
          <w:w w:val="110"/>
          <w:sz w:val="21"/>
        </w:rPr>
        <w:t> </w:t>
      </w:r>
      <w:r>
        <w:rPr>
          <w:w w:val="110"/>
          <w:sz w:val="21"/>
        </w:rPr>
        <w:t>mai</w:t>
      </w:r>
      <w:r>
        <w:rPr>
          <w:spacing w:val="11"/>
          <w:w w:val="110"/>
          <w:sz w:val="21"/>
        </w:rPr>
        <w:t> </w:t>
      </w:r>
      <w:r>
        <w:rPr>
          <w:w w:val="110"/>
          <w:sz w:val="21"/>
        </w:rPr>
        <w:t>2021.</w:t>
      </w:r>
    </w:p>
    <w:p>
      <w:pPr>
        <w:spacing w:after="0" w:line="297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4432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46"/>
        <w:ind w:left="84" w:right="14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outre-mer,</w:t>
      </w:r>
    </w:p>
    <w:p>
      <w:pPr>
        <w:pStyle w:val="BodyText"/>
        <w:spacing w:before="2"/>
        <w:ind w:left="85" w:right="14"/>
        <w:jc w:val="center"/>
      </w:pPr>
      <w:r>
        <w:rPr>
          <w:w w:val="105"/>
        </w:rPr>
        <w:t>Pour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ministre</w:t>
      </w:r>
      <w:r>
        <w:rPr>
          <w:spacing w:val="7"/>
          <w:w w:val="105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par</w:t>
      </w:r>
      <w:r>
        <w:rPr>
          <w:spacing w:val="7"/>
          <w:w w:val="105"/>
        </w:rPr>
        <w:t> </w:t>
      </w:r>
      <w:r>
        <w:rPr>
          <w:w w:val="105"/>
        </w:rPr>
        <w:t>délégation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spacing w:before="2"/>
        <w:ind w:left="86" w:right="14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directrice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générale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outre-mer,</w:t>
      </w:r>
    </w:p>
    <w:p>
      <w:pPr>
        <w:spacing w:before="3"/>
        <w:ind w:left="1320" w:right="0" w:firstLine="0"/>
        <w:jc w:val="left"/>
        <w:rPr>
          <w:sz w:val="15"/>
        </w:rPr>
      </w:pPr>
      <w:r>
        <w:rPr>
          <w:sz w:val="21"/>
        </w:rPr>
        <w:t>S.</w:t>
      </w:r>
      <w:r>
        <w:rPr>
          <w:spacing w:val="23"/>
          <w:sz w:val="21"/>
        </w:rPr>
        <w:t> </w:t>
      </w:r>
      <w:r>
        <w:rPr>
          <w:sz w:val="21"/>
        </w:rPr>
        <w:t>B</w:t>
      </w:r>
      <w:r>
        <w:rPr>
          <w:sz w:val="15"/>
        </w:rPr>
        <w:t>ROCAS</w:t>
      </w:r>
    </w:p>
    <w:p>
      <w:pPr>
        <w:spacing w:before="3"/>
        <w:ind w:left="91" w:right="91" w:firstLine="0"/>
        <w:jc w:val="center"/>
        <w:rPr>
          <w:i/>
          <w:sz w:val="21"/>
        </w:rPr>
      </w:pPr>
      <w:r>
        <w:rPr/>
        <w:br w:type="column"/>
      </w:r>
      <w:r>
        <w:rPr>
          <w:i/>
          <w:w w:val="105"/>
          <w:sz w:val="21"/>
        </w:rPr>
        <w:t>Le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ministre de l’intérieur,</w:t>
      </w:r>
    </w:p>
    <w:p>
      <w:pPr>
        <w:pStyle w:val="BodyText"/>
        <w:spacing w:before="2"/>
        <w:ind w:left="91" w:right="91"/>
        <w:jc w:val="center"/>
      </w:pPr>
      <w:r>
        <w:rPr>
          <w:w w:val="105"/>
        </w:rPr>
        <w:t>Pour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ministre</w:t>
      </w:r>
      <w:r>
        <w:rPr>
          <w:spacing w:val="7"/>
          <w:w w:val="105"/>
        </w:rPr>
        <w:t> </w:t>
      </w:r>
      <w:r>
        <w:rPr>
          <w:w w:val="105"/>
        </w:rPr>
        <w:t>et</w:t>
      </w:r>
      <w:r>
        <w:rPr>
          <w:spacing w:val="6"/>
          <w:w w:val="105"/>
        </w:rPr>
        <w:t> </w:t>
      </w:r>
      <w:r>
        <w:rPr>
          <w:w w:val="105"/>
        </w:rPr>
        <w:t>par</w:t>
      </w:r>
      <w:r>
        <w:rPr>
          <w:spacing w:val="7"/>
          <w:w w:val="105"/>
        </w:rPr>
        <w:t> </w:t>
      </w:r>
      <w:r>
        <w:rPr>
          <w:w w:val="105"/>
        </w:rPr>
        <w:t>délégation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spacing w:line="213" w:lineRule="auto" w:before="24"/>
        <w:ind w:left="543" w:right="538" w:firstLine="200"/>
        <w:jc w:val="left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directeur</w:t>
      </w:r>
      <w:r>
        <w:rPr>
          <w:i/>
          <w:spacing w:val="9"/>
          <w:w w:val="105"/>
          <w:sz w:val="21"/>
        </w:rPr>
        <w:t> </w:t>
      </w:r>
      <w:r>
        <w:rPr>
          <w:i/>
          <w:w w:val="105"/>
          <w:sz w:val="21"/>
        </w:rPr>
        <w:t>général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étrangers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France,</w:t>
      </w:r>
    </w:p>
    <w:p>
      <w:pPr>
        <w:spacing w:before="7"/>
        <w:ind w:left="984" w:right="0" w:firstLine="0"/>
        <w:jc w:val="left"/>
        <w:rPr>
          <w:sz w:val="15"/>
        </w:rPr>
      </w:pPr>
      <w:r>
        <w:rPr>
          <w:sz w:val="21"/>
        </w:rPr>
        <w:t>C.</w:t>
      </w:r>
      <w:r>
        <w:rPr>
          <w:spacing w:val="25"/>
          <w:sz w:val="21"/>
        </w:rPr>
        <w:t> </w:t>
      </w:r>
      <w:r>
        <w:rPr>
          <w:sz w:val="15"/>
        </w:rPr>
        <w:t>D</w:t>
      </w:r>
      <w:r>
        <w:rPr>
          <w:sz w:val="21"/>
        </w:rPr>
        <w:t>’H</w:t>
      </w:r>
      <w:r>
        <w:rPr>
          <w:sz w:val="15"/>
        </w:rPr>
        <w:t>ARCOURT</w:t>
      </w:r>
    </w:p>
    <w:sectPr>
      <w:type w:val="continuous"/>
      <w:pgSz w:w="11910" w:h="16840"/>
      <w:pgMar w:top="600" w:bottom="280" w:left="880" w:right="880"/>
      <w:cols w:num="2" w:equalWidth="0">
        <w:col w:w="3462" w:space="3390"/>
        <w:col w:w="32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118 du 22 mai 2021</dc:title>
  <dcterms:created xsi:type="dcterms:W3CDTF">2021-05-22T06:34:41Z</dcterms:created>
  <dcterms:modified xsi:type="dcterms:W3CDTF">2021-05-22T06:34:41Z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2021-05-22T00:00:00Z</vt:filetime>
  </property>
</Properties>
</file>