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/>
        <w:drawing>
          <wp:anchor distT="0" distB="0" distL="0" distR="0" allowOverlap="1" layoutInCell="1" locked="0" behindDoc="1" simplePos="0" relativeHeight="487543808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39-Décret nᵒ 2021-364 du 31 mars 2021 re" w:id="1"/>
      <w:bookmarkEnd w:id="1"/>
      <w:r>
        <w:rPr/>
      </w: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39</w:t>
      </w:r>
      <w:r>
        <w:rPr>
          <w:rFonts w:ascii="Trebuchet MS" w:hAnsi="Trebuchet MS"/>
          <w:spacing w:val="-5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1"/>
        <w:rPr>
          <w:rFonts w:ascii="Trebuchet MS"/>
          <w:sz w:val="27"/>
        </w:rPr>
      </w:pPr>
    </w:p>
    <w:p>
      <w:pPr>
        <w:pStyle w:val="Title"/>
      </w:pPr>
      <w:r>
        <w:rPr>
          <w:color w:val="0092D1"/>
          <w:w w:val="145"/>
        </w:rPr>
        <w:t>Décrets,</w:t>
      </w:r>
      <w:r>
        <w:rPr>
          <w:color w:val="0092D1"/>
          <w:spacing w:val="50"/>
          <w:w w:val="145"/>
        </w:rPr>
        <w:t> </w:t>
      </w:r>
      <w:r>
        <w:rPr>
          <w:color w:val="0092D1"/>
          <w:w w:val="145"/>
        </w:rPr>
        <w:t>arrêtés,</w:t>
      </w:r>
      <w:r>
        <w:rPr>
          <w:color w:val="0092D1"/>
          <w:spacing w:val="51"/>
          <w:w w:val="145"/>
        </w:rPr>
        <w:t> </w:t>
      </w:r>
      <w:r>
        <w:rPr>
          <w:color w:val="0092D1"/>
          <w:w w:val="145"/>
        </w:rPr>
        <w:t>circulaires</w:t>
      </w:r>
    </w:p>
    <w:p>
      <w:pPr>
        <w:pStyle w:val="BodyText"/>
        <w:spacing w:before="6"/>
        <w:rPr>
          <w:rFonts w:ascii="Trebuchet MS"/>
          <w:sz w:val="45"/>
        </w:rPr>
      </w:pPr>
    </w:p>
    <w:p>
      <w:pPr>
        <w:tabs>
          <w:tab w:pos="1625" w:val="left" w:leader="none"/>
        </w:tabs>
        <w:spacing w:before="0"/>
        <w:ind w:left="0" w:right="0" w:firstLine="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color w:val="393B96"/>
          <w:w w:val="155"/>
          <w:sz w:val="28"/>
        </w:rPr>
        <w:t>TEXTES</w:t>
        <w:tab/>
        <w:t>GÉNÉRAUX</w:t>
      </w:r>
    </w:p>
    <w:p>
      <w:pPr>
        <w:pStyle w:val="BodyText"/>
        <w:spacing w:before="8"/>
        <w:rPr>
          <w:rFonts w:ascii="Trebuchet MS"/>
          <w:sz w:val="45"/>
        </w:rPr>
      </w:pPr>
    </w:p>
    <w:p>
      <w:pPr>
        <w:spacing w:before="0"/>
        <w:ind w:left="0" w:right="0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color w:val="393B96"/>
          <w:w w:val="110"/>
          <w:sz w:val="20"/>
        </w:rPr>
        <w:t>MINISTÈRE</w:t>
      </w:r>
      <w:r>
        <w:rPr>
          <w:rFonts w:ascii="Verdana" w:hAnsi="Verdana"/>
          <w:b/>
          <w:color w:val="393B96"/>
          <w:spacing w:val="1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DE</w:t>
      </w:r>
      <w:r>
        <w:rPr>
          <w:rFonts w:ascii="Verdana" w:hAnsi="Verdana"/>
          <w:b/>
          <w:color w:val="393B96"/>
          <w:spacing w:val="15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LA</w:t>
      </w:r>
      <w:r>
        <w:rPr>
          <w:rFonts w:ascii="Verdana" w:hAnsi="Verdana"/>
          <w:b/>
          <w:color w:val="393B96"/>
          <w:spacing w:val="14"/>
          <w:w w:val="110"/>
          <w:sz w:val="20"/>
        </w:rPr>
        <w:t> </w:t>
      </w:r>
      <w:r>
        <w:rPr>
          <w:rFonts w:ascii="Verdana" w:hAnsi="Verdana"/>
          <w:b/>
          <w:color w:val="393B96"/>
          <w:w w:val="110"/>
          <w:sz w:val="20"/>
        </w:rPr>
        <w:t>JUSTICE</w:t>
      </w:r>
    </w:p>
    <w:p>
      <w:pPr>
        <w:pStyle w:val="BodyText"/>
        <w:spacing w:before="11"/>
        <w:rPr>
          <w:rFonts w:ascii="Verdana"/>
          <w:b/>
          <w:sz w:val="27"/>
        </w:rPr>
      </w:pPr>
    </w:p>
    <w:p>
      <w:pPr>
        <w:spacing w:line="211" w:lineRule="auto" w:before="1"/>
        <w:ind w:left="1573" w:right="1572" w:firstLine="0"/>
        <w:jc w:val="center"/>
        <w:rPr>
          <w:rFonts w:ascii="Trebuchet MS" w:hAnsi="Trebuchet MS"/>
          <w:b/>
          <w:sz w:val="21"/>
        </w:rPr>
      </w:pPr>
      <w:r>
        <w:rPr>
          <w:rFonts w:ascii="Trebuchet MS" w:hAnsi="Trebuchet MS"/>
          <w:b/>
          <w:color w:val="5B5D60"/>
          <w:w w:val="102"/>
          <w:sz w:val="21"/>
        </w:rPr>
        <w:t>Décret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1"/>
          <w:w w:val="106"/>
          <w:sz w:val="21"/>
        </w:rPr>
        <w:t>n</w:t>
      </w:r>
      <w:r>
        <w:rPr>
          <w:rFonts w:ascii="Trebuchet MS" w:hAnsi="Trebuchet MS"/>
          <w:b/>
          <w:color w:val="5B5D60"/>
          <w:w w:val="116"/>
          <w:position w:val="7"/>
          <w:sz w:val="10"/>
        </w:rPr>
        <w:t>o</w:t>
      </w:r>
      <w:r>
        <w:rPr>
          <w:rFonts w:ascii="Trebuchet MS" w:hAnsi="Trebuchet MS"/>
          <w:b/>
          <w:color w:val="5B5D60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spacing w:val="11"/>
          <w:position w:val="7"/>
          <w:sz w:val="10"/>
        </w:rPr>
        <w:t> </w:t>
      </w:r>
      <w:r>
        <w:rPr>
          <w:rFonts w:ascii="Trebuchet MS" w:hAnsi="Trebuchet MS"/>
          <w:b/>
          <w:color w:val="5B5D60"/>
          <w:w w:val="96"/>
          <w:sz w:val="21"/>
        </w:rPr>
        <w:t>2021-364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7"/>
          <w:sz w:val="21"/>
        </w:rPr>
        <w:t>du</w:t>
      </w:r>
      <w:r>
        <w:rPr>
          <w:rFonts w:ascii="Trebuchet MS" w:hAnsi="Trebuchet MS"/>
          <w:b/>
          <w:color w:val="5B5D60"/>
          <w:spacing w:val="9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31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8"/>
          <w:sz w:val="21"/>
        </w:rPr>
        <w:t>mars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97"/>
          <w:sz w:val="21"/>
        </w:rPr>
        <w:t>2021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98"/>
          <w:sz w:val="21"/>
        </w:rPr>
        <w:t>relatif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aux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w w:val="106"/>
          <w:sz w:val="21"/>
        </w:rPr>
        <w:t>modalités</w:t>
      </w:r>
      <w:r>
        <w:rPr>
          <w:rFonts w:ascii="Trebuchet MS" w:hAnsi="Trebuchet MS"/>
          <w:b/>
          <w:color w:val="5B5D60"/>
          <w:spacing w:val="7"/>
          <w:sz w:val="21"/>
        </w:rPr>
        <w:t> </w:t>
      </w:r>
      <w:r>
        <w:rPr>
          <w:rFonts w:ascii="Trebuchet MS" w:hAnsi="Trebuchet MS"/>
          <w:b/>
          <w:color w:val="5B5D60"/>
          <w:w w:val="103"/>
          <w:sz w:val="21"/>
        </w:rPr>
        <w:t>de</w:t>
      </w:r>
      <w:r>
        <w:rPr>
          <w:rFonts w:ascii="Trebuchet MS" w:hAnsi="Trebuchet MS"/>
          <w:b/>
          <w:color w:val="5B5D60"/>
          <w:spacing w:val="8"/>
          <w:sz w:val="21"/>
        </w:rPr>
        <w:t> </w:t>
      </w:r>
      <w:r>
        <w:rPr>
          <w:rFonts w:ascii="Trebuchet MS" w:hAnsi="Trebuchet MS"/>
          <w:b/>
          <w:color w:val="5B5D60"/>
          <w:spacing w:val="-2"/>
          <w:w w:val="104"/>
          <w:sz w:val="21"/>
        </w:rPr>
        <w:t>remise</w:t>
      </w:r>
      <w:r>
        <w:rPr>
          <w:rFonts w:ascii="Trebuchet MS" w:hAnsi="Trebuchet MS"/>
          <w:b/>
          <w:color w:val="5B5D60"/>
          <w:w w:val="104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des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certificats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médicaux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aux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victimes</w:t>
      </w:r>
      <w:r>
        <w:rPr>
          <w:rFonts w:ascii="Trebuchet MS" w:hAnsi="Trebuchet MS"/>
          <w:b/>
          <w:color w:val="5B5D60"/>
          <w:spacing w:val="3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de</w:t>
      </w:r>
      <w:r>
        <w:rPr>
          <w:rFonts w:ascii="Trebuchet MS" w:hAnsi="Trebuchet MS"/>
          <w:b/>
          <w:color w:val="5B5D60"/>
          <w:spacing w:val="4"/>
          <w:w w:val="105"/>
          <w:sz w:val="21"/>
        </w:rPr>
        <w:t> </w:t>
      </w:r>
      <w:r>
        <w:rPr>
          <w:rFonts w:ascii="Trebuchet MS" w:hAnsi="Trebuchet MS"/>
          <w:b/>
          <w:color w:val="5B5D60"/>
          <w:w w:val="105"/>
          <w:sz w:val="21"/>
        </w:rPr>
        <w:t>violences</w:t>
      </w:r>
    </w:p>
    <w:p>
      <w:pPr>
        <w:spacing w:before="156"/>
        <w:ind w:left="0" w:right="0" w:firstLine="0"/>
        <w:jc w:val="center"/>
        <w:rPr>
          <w:rFonts w:ascii="Trebuchet MS"/>
          <w:i/>
          <w:sz w:val="16"/>
        </w:rPr>
      </w:pPr>
      <w:r>
        <w:rPr>
          <w:rFonts w:ascii="Trebuchet MS"/>
          <w:color w:val="1F52A5"/>
          <w:sz w:val="16"/>
        </w:rPr>
        <w:t>NOR</w:t>
      </w:r>
      <w:r>
        <w:rPr>
          <w:rFonts w:ascii="Trebuchet MS"/>
          <w:color w:val="1F52A5"/>
          <w:spacing w:val="57"/>
          <w:sz w:val="16"/>
        </w:rPr>
        <w:t> </w:t>
      </w:r>
      <w:r>
        <w:rPr>
          <w:rFonts w:ascii="Trebuchet MS"/>
          <w:color w:val="1F52A5"/>
          <w:sz w:val="16"/>
        </w:rPr>
        <w:t>:</w:t>
      </w:r>
      <w:r>
        <w:rPr>
          <w:rFonts w:ascii="Trebuchet MS"/>
          <w:color w:val="1F52A5"/>
          <w:spacing w:val="57"/>
          <w:sz w:val="16"/>
        </w:rPr>
        <w:t> </w:t>
      </w:r>
      <w:r>
        <w:rPr>
          <w:rFonts w:ascii="Trebuchet MS"/>
          <w:i/>
          <w:sz w:val="16"/>
        </w:rPr>
        <w:t>JUSD2108639D</w:t>
      </w:r>
    </w:p>
    <w:p>
      <w:pPr>
        <w:pStyle w:val="BodyText"/>
        <w:spacing w:before="10"/>
        <w:rPr>
          <w:rFonts w:ascii="Trebuchet MS"/>
          <w:i/>
          <w:sz w:val="24"/>
        </w:rPr>
      </w:pPr>
    </w:p>
    <w:p>
      <w:pPr>
        <w:spacing w:line="213" w:lineRule="auto" w:before="0"/>
        <w:ind w:left="112" w:right="110" w:firstLine="215"/>
        <w:jc w:val="both"/>
        <w:rPr>
          <w:i/>
          <w:sz w:val="21"/>
        </w:rPr>
      </w:pPr>
      <w:r>
        <w:rPr>
          <w:b/>
          <w:i/>
          <w:sz w:val="21"/>
        </w:rPr>
        <w:t>Publics concernés : </w:t>
      </w:r>
      <w:r>
        <w:rPr>
          <w:i/>
          <w:sz w:val="21"/>
        </w:rPr>
        <w:t>victimes de violences, avocats, enquêteurs, magistrats, greffiers, médecins requis par les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autorités</w:t>
      </w:r>
      <w:r>
        <w:rPr>
          <w:i/>
          <w:spacing w:val="19"/>
          <w:sz w:val="21"/>
        </w:rPr>
        <w:t> </w:t>
      </w:r>
      <w:r>
        <w:rPr>
          <w:i/>
          <w:sz w:val="21"/>
        </w:rPr>
        <w:t>judiciaires.</w:t>
      </w:r>
    </w:p>
    <w:p>
      <w:pPr>
        <w:spacing w:line="213" w:lineRule="auto" w:before="39"/>
        <w:ind w:left="112" w:right="109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Objet : </w:t>
      </w:r>
      <w:r>
        <w:rPr>
          <w:i/>
          <w:w w:val="105"/>
          <w:sz w:val="21"/>
        </w:rPr>
        <w:t>modalités de remise aux victimes de violences des certificats médicaux réalisés sur réquisitions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judiciaires.</w:t>
      </w:r>
    </w:p>
    <w:p>
      <w:pPr>
        <w:spacing w:before="17"/>
        <w:ind w:left="327" w:right="0" w:firstLine="0"/>
        <w:jc w:val="both"/>
        <w:rPr>
          <w:i/>
          <w:sz w:val="21"/>
        </w:rPr>
      </w:pPr>
      <w:r>
        <w:rPr>
          <w:b/>
          <w:i/>
          <w:sz w:val="21"/>
        </w:rPr>
        <w:t>Entrée</w:t>
      </w:r>
      <w:r>
        <w:rPr>
          <w:b/>
          <w:i/>
          <w:spacing w:val="29"/>
          <w:sz w:val="21"/>
        </w:rPr>
        <w:t> </w:t>
      </w:r>
      <w:r>
        <w:rPr>
          <w:b/>
          <w:i/>
          <w:sz w:val="21"/>
        </w:rPr>
        <w:t>en</w:t>
      </w:r>
      <w:r>
        <w:rPr>
          <w:b/>
          <w:i/>
          <w:spacing w:val="28"/>
          <w:sz w:val="21"/>
        </w:rPr>
        <w:t> </w:t>
      </w:r>
      <w:r>
        <w:rPr>
          <w:b/>
          <w:i/>
          <w:sz w:val="21"/>
        </w:rPr>
        <w:t>vigueur</w:t>
      </w:r>
      <w:r>
        <w:rPr>
          <w:b/>
          <w:i/>
          <w:spacing w:val="10"/>
          <w:sz w:val="21"/>
        </w:rPr>
        <w:t> </w:t>
      </w:r>
      <w:r>
        <w:rPr>
          <w:b/>
          <w:i/>
          <w:sz w:val="21"/>
        </w:rPr>
        <w:t>:</w:t>
      </w:r>
      <w:r>
        <w:rPr>
          <w:b/>
          <w:i/>
          <w:spacing w:val="29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texte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entre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vigueur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le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lendemain</w:t>
      </w:r>
      <w:r>
        <w:rPr>
          <w:i/>
          <w:spacing w:val="28"/>
          <w:sz w:val="21"/>
        </w:rPr>
        <w:t> </w:t>
      </w:r>
      <w:r>
        <w:rPr>
          <w:i/>
          <w:sz w:val="21"/>
        </w:rPr>
        <w:t>de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sa</w:t>
      </w:r>
      <w:r>
        <w:rPr>
          <w:i/>
          <w:spacing w:val="29"/>
          <w:sz w:val="21"/>
        </w:rPr>
        <w:t> </w:t>
      </w:r>
      <w:r>
        <w:rPr>
          <w:i/>
          <w:sz w:val="21"/>
        </w:rPr>
        <w:t>publication</w:t>
      </w:r>
      <w:r>
        <w:rPr>
          <w:i/>
          <w:spacing w:val="30"/>
          <w:sz w:val="21"/>
        </w:rPr>
        <w:t> </w:t>
      </w:r>
      <w:r>
        <w:rPr>
          <w:i/>
          <w:sz w:val="21"/>
        </w:rPr>
        <w:t>au</w:t>
      </w:r>
      <w:r>
        <w:rPr>
          <w:i/>
          <w:spacing w:val="30"/>
          <w:sz w:val="21"/>
        </w:rPr>
        <w:t> </w:t>
      </w:r>
      <w:r>
        <w:rPr>
          <w:sz w:val="21"/>
        </w:rPr>
        <w:t>Journal</w:t>
      </w:r>
      <w:r>
        <w:rPr>
          <w:spacing w:val="29"/>
          <w:sz w:val="21"/>
        </w:rPr>
        <w:t> </w:t>
      </w:r>
      <w:r>
        <w:rPr>
          <w:sz w:val="21"/>
        </w:rPr>
        <w:t>officiel</w:t>
      </w:r>
      <w:r>
        <w:rPr>
          <w:i/>
          <w:sz w:val="21"/>
        </w:rPr>
        <w:t>.</w:t>
      </w:r>
    </w:p>
    <w:p>
      <w:pPr>
        <w:spacing w:line="213" w:lineRule="auto" w:before="33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Notice : </w:t>
      </w:r>
      <w:r>
        <w:rPr>
          <w:i/>
          <w:w w:val="105"/>
          <w:sz w:val="21"/>
        </w:rPr>
        <w:t>le décret précise les modalités selon lesquelles les personnes victimes de violences, et notamment les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victimes de violences commises au sein du couple, peuvent, à leur demande, obtenir la remise d’une copie du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certificat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médical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constatant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ces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violences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réalisé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un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médecin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requis</w:t>
      </w:r>
      <w:r>
        <w:rPr>
          <w:i/>
          <w:spacing w:val="10"/>
          <w:w w:val="105"/>
          <w:sz w:val="21"/>
        </w:rPr>
        <w:t> </w:t>
      </w:r>
      <w:r>
        <w:rPr>
          <w:i/>
          <w:w w:val="105"/>
          <w:sz w:val="21"/>
        </w:rPr>
        <w:t>par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8"/>
          <w:w w:val="105"/>
          <w:sz w:val="21"/>
        </w:rPr>
        <w:t> </w:t>
      </w:r>
      <w:r>
        <w:rPr>
          <w:i/>
          <w:w w:val="105"/>
          <w:sz w:val="21"/>
        </w:rPr>
        <w:t>autorités</w:t>
      </w:r>
      <w:r>
        <w:rPr>
          <w:i/>
          <w:spacing w:val="9"/>
          <w:w w:val="105"/>
          <w:sz w:val="21"/>
        </w:rPr>
        <w:t> </w:t>
      </w:r>
      <w:r>
        <w:rPr>
          <w:i/>
          <w:w w:val="105"/>
          <w:sz w:val="21"/>
        </w:rPr>
        <w:t>judiciaires.</w:t>
      </w:r>
    </w:p>
    <w:p>
      <w:pPr>
        <w:spacing w:line="213" w:lineRule="auto" w:before="40"/>
        <w:ind w:left="112" w:right="110" w:firstLine="215"/>
        <w:jc w:val="both"/>
        <w:rPr>
          <w:i/>
          <w:sz w:val="21"/>
        </w:rPr>
      </w:pPr>
      <w:r>
        <w:rPr>
          <w:b/>
          <w:i/>
          <w:w w:val="105"/>
          <w:sz w:val="21"/>
        </w:rPr>
        <w:t>Références</w:t>
      </w:r>
      <w:r>
        <w:rPr>
          <w:b/>
          <w:i/>
          <w:spacing w:val="-12"/>
          <w:w w:val="105"/>
          <w:sz w:val="21"/>
        </w:rPr>
        <w:t> </w:t>
      </w:r>
      <w:r>
        <w:rPr>
          <w:b/>
          <w:i/>
          <w:w w:val="105"/>
          <w:sz w:val="21"/>
        </w:rPr>
        <w:t>:</w:t>
      </w:r>
      <w:r>
        <w:rPr>
          <w:b/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dispositions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décret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sont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prises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pour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l’application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l’article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10-5-1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du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code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1"/>
          <w:w w:val="105"/>
          <w:sz w:val="21"/>
        </w:rPr>
        <w:t> </w:t>
      </w:r>
      <w:r>
        <w:rPr>
          <w:i/>
          <w:w w:val="105"/>
          <w:sz w:val="21"/>
        </w:rPr>
        <w:t>procédure</w:t>
      </w:r>
      <w:r>
        <w:rPr>
          <w:i/>
          <w:spacing w:val="-53"/>
          <w:w w:val="105"/>
          <w:sz w:val="21"/>
        </w:rPr>
        <w:t> </w:t>
      </w:r>
      <w:r>
        <w:rPr>
          <w:i/>
          <w:w w:val="102"/>
          <w:sz w:val="21"/>
        </w:rPr>
        <w:t>pénale,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résultant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la</w:t>
      </w:r>
      <w:r>
        <w:rPr>
          <w:i/>
          <w:spacing w:val="19"/>
          <w:sz w:val="21"/>
        </w:rPr>
        <w:t> </w:t>
      </w:r>
      <w:r>
        <w:rPr>
          <w:i/>
          <w:w w:val="102"/>
          <w:sz w:val="21"/>
        </w:rPr>
        <w:t>loi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n</w:t>
      </w:r>
      <w:r>
        <w:rPr>
          <w:i/>
          <w:w w:val="107"/>
          <w:position w:val="8"/>
          <w:sz w:val="10"/>
        </w:rPr>
        <w:t>o</w:t>
      </w:r>
      <w:r>
        <w:rPr>
          <w:i/>
          <w:position w:val="8"/>
          <w:sz w:val="10"/>
        </w:rPr>
        <w:t>  </w:t>
      </w:r>
      <w:r>
        <w:rPr>
          <w:i/>
          <w:spacing w:val="-5"/>
          <w:position w:val="8"/>
          <w:sz w:val="10"/>
        </w:rPr>
        <w:t> </w:t>
      </w:r>
      <w:r>
        <w:rPr>
          <w:i/>
          <w:w w:val="102"/>
          <w:sz w:val="21"/>
        </w:rPr>
        <w:t>2020-936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du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30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juillet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2020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visant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à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protéger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les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victimes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de</w:t>
      </w:r>
      <w:r>
        <w:rPr>
          <w:i/>
          <w:spacing w:val="18"/>
          <w:sz w:val="21"/>
        </w:rPr>
        <w:t> </w:t>
      </w:r>
      <w:r>
        <w:rPr>
          <w:i/>
          <w:w w:val="102"/>
          <w:sz w:val="21"/>
        </w:rPr>
        <w:t>violences</w:t>
      </w:r>
      <w:r>
        <w:rPr>
          <w:i/>
          <w:spacing w:val="17"/>
          <w:sz w:val="21"/>
        </w:rPr>
        <w:t> </w:t>
      </w:r>
      <w:r>
        <w:rPr>
          <w:i/>
          <w:w w:val="102"/>
          <w:sz w:val="21"/>
        </w:rPr>
        <w:t>conjugales.</w:t>
      </w:r>
    </w:p>
    <w:p>
      <w:pPr>
        <w:pStyle w:val="BodyText"/>
        <w:spacing w:before="93"/>
        <w:ind w:left="327"/>
      </w:pP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Premier</w:t>
      </w:r>
      <w:r>
        <w:rPr>
          <w:spacing w:val="3"/>
          <w:w w:val="105"/>
        </w:rPr>
        <w:t> </w:t>
      </w:r>
      <w:r>
        <w:rPr>
          <w:w w:val="105"/>
        </w:rPr>
        <w:t>ministre,</w:t>
      </w:r>
    </w:p>
    <w:p>
      <w:pPr>
        <w:pStyle w:val="BodyText"/>
        <w:spacing w:before="48"/>
        <w:ind w:left="327"/>
      </w:pPr>
      <w:r>
        <w:rPr>
          <w:w w:val="105"/>
        </w:rPr>
        <w:t>Sur</w:t>
      </w:r>
      <w:r>
        <w:rPr>
          <w:spacing w:val="7"/>
          <w:w w:val="105"/>
        </w:rPr>
        <w:t> </w:t>
      </w:r>
      <w:r>
        <w:rPr>
          <w:w w:val="105"/>
        </w:rPr>
        <w:t>le</w:t>
      </w:r>
      <w:r>
        <w:rPr>
          <w:spacing w:val="7"/>
          <w:w w:val="105"/>
        </w:rPr>
        <w:t> </w:t>
      </w:r>
      <w:r>
        <w:rPr>
          <w:w w:val="105"/>
        </w:rPr>
        <w:t>rapport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garde</w:t>
      </w:r>
      <w:r>
        <w:rPr>
          <w:spacing w:val="6"/>
          <w:w w:val="105"/>
        </w:rPr>
        <w:t> </w:t>
      </w:r>
      <w:r>
        <w:rPr>
          <w:w w:val="105"/>
        </w:rPr>
        <w:t>des</w:t>
      </w:r>
      <w:r>
        <w:rPr>
          <w:spacing w:val="7"/>
          <w:w w:val="105"/>
        </w:rPr>
        <w:t> </w:t>
      </w:r>
      <w:r>
        <w:rPr>
          <w:w w:val="105"/>
        </w:rPr>
        <w:t>sceaux,</w:t>
      </w:r>
      <w:r>
        <w:rPr>
          <w:spacing w:val="7"/>
          <w:w w:val="105"/>
        </w:rPr>
        <w:t> </w:t>
      </w:r>
      <w:r>
        <w:rPr>
          <w:w w:val="105"/>
        </w:rPr>
        <w:t>ministre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justice,</w:t>
      </w:r>
    </w:p>
    <w:p>
      <w:pPr>
        <w:pStyle w:val="BodyText"/>
        <w:spacing w:before="50"/>
        <w:ind w:left="327"/>
      </w:pPr>
      <w:r>
        <w:rPr>
          <w:w w:val="105"/>
        </w:rPr>
        <w:t>Vu</w:t>
      </w:r>
      <w:r>
        <w:rPr>
          <w:spacing w:val="5"/>
          <w:w w:val="105"/>
        </w:rPr>
        <w:t> </w:t>
      </w:r>
      <w:r>
        <w:rPr>
          <w:w w:val="105"/>
        </w:rPr>
        <w:t>le</w:t>
      </w:r>
      <w:r>
        <w:rPr>
          <w:spacing w:val="5"/>
          <w:w w:val="105"/>
        </w:rPr>
        <w:t> </w:t>
      </w:r>
      <w:r>
        <w:rPr>
          <w:w w:val="105"/>
        </w:rPr>
        <w:t>code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procédure</w:t>
      </w:r>
      <w:r>
        <w:rPr>
          <w:spacing w:val="5"/>
          <w:w w:val="105"/>
        </w:rPr>
        <w:t> </w:t>
      </w:r>
      <w:r>
        <w:rPr>
          <w:w w:val="105"/>
        </w:rPr>
        <w:t>pénale,</w:t>
      </w:r>
      <w:r>
        <w:rPr>
          <w:spacing w:val="5"/>
          <w:w w:val="105"/>
        </w:rPr>
        <w:t> </w:t>
      </w:r>
      <w:r>
        <w:rPr>
          <w:w w:val="105"/>
        </w:rPr>
        <w:t>notamment</w:t>
      </w:r>
      <w:r>
        <w:rPr>
          <w:spacing w:val="6"/>
          <w:w w:val="105"/>
        </w:rPr>
        <w:t> </w:t>
      </w:r>
      <w:r>
        <w:rPr>
          <w:w w:val="105"/>
        </w:rPr>
        <w:t>ses</w:t>
      </w:r>
      <w:r>
        <w:rPr>
          <w:spacing w:val="5"/>
          <w:w w:val="105"/>
        </w:rPr>
        <w:t> </w:t>
      </w:r>
      <w:r>
        <w:rPr>
          <w:w w:val="105"/>
        </w:rPr>
        <w:t>articles</w:t>
      </w:r>
      <w:r>
        <w:rPr>
          <w:spacing w:val="6"/>
          <w:w w:val="105"/>
        </w:rPr>
        <w:t> </w:t>
      </w:r>
      <w:r>
        <w:rPr>
          <w:w w:val="105"/>
        </w:rPr>
        <w:t>10-2</w:t>
      </w:r>
      <w:r>
        <w:rPr>
          <w:spacing w:val="5"/>
          <w:w w:val="105"/>
        </w:rPr>
        <w:t> </w:t>
      </w: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10-5-1,</w:t>
      </w:r>
    </w:p>
    <w:p>
      <w:pPr>
        <w:pStyle w:val="BodyText"/>
        <w:spacing w:before="162"/>
        <w:ind w:left="1189"/>
        <w:jc w:val="both"/>
      </w:pPr>
      <w:r>
        <w:rPr>
          <w:w w:val="105"/>
        </w:rPr>
        <w:t>Décrète</w:t>
      </w:r>
      <w:r>
        <w:rPr>
          <w:spacing w:val="-9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90"/>
        <w:ind w:left="112" w:right="110" w:firstLine="204"/>
        <w:jc w:val="both"/>
      </w:pPr>
      <w:r>
        <w:rPr>
          <w:rFonts w:ascii="Trebuchet MS" w:hAnsi="Trebuchet MS"/>
          <w:b/>
          <w:w w:val="105"/>
          <w:sz w:val="20"/>
        </w:rPr>
        <w:t>Art. 1</w:t>
      </w:r>
      <w:r>
        <w:rPr>
          <w:rFonts w:ascii="Trebuchet MS" w:hAnsi="Trebuchet MS"/>
          <w:b/>
          <w:w w:val="105"/>
          <w:position w:val="7"/>
          <w:sz w:val="10"/>
        </w:rPr>
        <w:t>er</w:t>
      </w:r>
      <w:r>
        <w:rPr>
          <w:rFonts w:ascii="Trebuchet MS" w:hAnsi="Trebuchet MS"/>
          <w:b/>
          <w:w w:val="105"/>
          <w:sz w:val="20"/>
        </w:rPr>
        <w:t>. – </w:t>
      </w:r>
      <w:r>
        <w:rPr>
          <w:w w:val="105"/>
        </w:rPr>
        <w:t>Le code de procédure pénale (troisième partie : décret) est modifié conformément aux dispositions</w:t>
      </w:r>
      <w:r>
        <w:rPr>
          <w:spacing w:val="1"/>
          <w:w w:val="105"/>
        </w:rPr>
        <w:t> </w:t>
      </w:r>
      <w:r>
        <w:rPr>
          <w:w w:val="110"/>
        </w:rPr>
        <w:t>du</w:t>
      </w:r>
      <w:r>
        <w:rPr>
          <w:spacing w:val="11"/>
          <w:w w:val="110"/>
        </w:rPr>
        <w:t> </w:t>
      </w:r>
      <w:r>
        <w:rPr>
          <w:w w:val="110"/>
        </w:rPr>
        <w:t>présent</w:t>
      </w:r>
      <w:r>
        <w:rPr>
          <w:spacing w:val="13"/>
          <w:w w:val="110"/>
        </w:rPr>
        <w:t> </w:t>
      </w:r>
      <w:r>
        <w:rPr>
          <w:w w:val="110"/>
        </w:rPr>
        <w:t>décret.</w:t>
      </w:r>
    </w:p>
    <w:p>
      <w:pPr>
        <w:pStyle w:val="BodyText"/>
        <w:spacing w:line="213" w:lineRule="auto" w:before="95"/>
        <w:ind w:left="112" w:right="109" w:firstLine="204"/>
        <w:jc w:val="both"/>
      </w:pPr>
      <w:r>
        <w:rPr>
          <w:rFonts w:ascii="Trebuchet MS" w:hAnsi="Trebuchet MS"/>
          <w:b/>
          <w:w w:val="105"/>
          <w:sz w:val="20"/>
        </w:rPr>
        <w:t>Art. 2. – </w:t>
      </w:r>
      <w:r>
        <w:rPr>
          <w:w w:val="105"/>
        </w:rPr>
        <w:t>Dans l’intitulé de la section 3 du chapitre II du titre préliminaire, il est inséré après les mots : « aux</w:t>
      </w:r>
      <w:r>
        <w:rPr>
          <w:spacing w:val="1"/>
          <w:w w:val="105"/>
        </w:rPr>
        <w:t> </w:t>
      </w:r>
      <w:r>
        <w:rPr>
          <w:w w:val="110"/>
        </w:rPr>
        <w:t>victimes</w:t>
      </w:r>
      <w:r>
        <w:rPr>
          <w:spacing w:val="-7"/>
          <w:w w:val="110"/>
        </w:rPr>
        <w:t> </w:t>
      </w:r>
      <w:r>
        <w:rPr>
          <w:w w:val="110"/>
        </w:rPr>
        <w:t>»</w:t>
      </w:r>
      <w:r>
        <w:rPr>
          <w:spacing w:val="12"/>
          <w:w w:val="110"/>
        </w:rPr>
        <w:t> </w:t>
      </w:r>
      <w:r>
        <w:rPr>
          <w:w w:val="110"/>
        </w:rPr>
        <w:t>les</w:t>
      </w:r>
      <w:r>
        <w:rPr>
          <w:spacing w:val="11"/>
          <w:w w:val="110"/>
        </w:rPr>
        <w:t> </w:t>
      </w:r>
      <w:r>
        <w:rPr>
          <w:w w:val="110"/>
        </w:rPr>
        <w:t>mots</w:t>
      </w:r>
      <w:r>
        <w:rPr>
          <w:spacing w:val="-6"/>
          <w:w w:val="110"/>
        </w:rPr>
        <w:t> </w:t>
      </w:r>
      <w:r>
        <w:rPr>
          <w:w w:val="110"/>
        </w:rPr>
        <w:t>:</w:t>
      </w:r>
      <w:r>
        <w:rPr>
          <w:spacing w:val="11"/>
          <w:w w:val="110"/>
        </w:rPr>
        <w:t> </w:t>
      </w:r>
      <w:r>
        <w:rPr>
          <w:w w:val="110"/>
        </w:rPr>
        <w:t>«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12"/>
          <w:w w:val="110"/>
        </w:rPr>
        <w:t> </w:t>
      </w:r>
      <w:r>
        <w:rPr>
          <w:w w:val="110"/>
        </w:rPr>
        <w:t>violences</w:t>
      </w:r>
      <w:r>
        <w:rPr>
          <w:spacing w:val="10"/>
          <w:w w:val="110"/>
        </w:rPr>
        <w:t> </w:t>
      </w:r>
      <w:r>
        <w:rPr>
          <w:w w:val="110"/>
        </w:rPr>
        <w:t>et</w:t>
      </w:r>
      <w:r>
        <w:rPr>
          <w:spacing w:val="-5"/>
          <w:w w:val="110"/>
        </w:rPr>
        <w:t> </w:t>
      </w:r>
      <w:r>
        <w:rPr>
          <w:w w:val="110"/>
        </w:rPr>
        <w:t>».</w:t>
      </w:r>
    </w:p>
    <w:p>
      <w:pPr>
        <w:pStyle w:val="BodyText"/>
        <w:spacing w:before="74"/>
        <w:ind w:left="316"/>
        <w:jc w:val="both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5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3.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6"/>
          <w:w w:val="105"/>
          <w:sz w:val="20"/>
        </w:rPr>
        <w:t> </w:t>
      </w:r>
      <w:r>
        <w:rPr>
          <w:w w:val="105"/>
        </w:rPr>
        <w:t>Après</w:t>
      </w:r>
      <w:r>
        <w:rPr>
          <w:spacing w:val="8"/>
          <w:w w:val="105"/>
        </w:rPr>
        <w:t> </w:t>
      </w:r>
      <w:r>
        <w:rPr>
          <w:w w:val="105"/>
        </w:rPr>
        <w:t>l’article</w:t>
      </w:r>
      <w:r>
        <w:rPr>
          <w:spacing w:val="7"/>
          <w:w w:val="105"/>
        </w:rPr>
        <w:t> </w:t>
      </w:r>
      <w:r>
        <w:rPr>
          <w:w w:val="105"/>
        </w:rPr>
        <w:t>D.</w:t>
      </w:r>
      <w:r>
        <w:rPr>
          <w:spacing w:val="8"/>
          <w:w w:val="105"/>
        </w:rPr>
        <w:t> </w:t>
      </w:r>
      <w:r>
        <w:rPr>
          <w:w w:val="105"/>
        </w:rPr>
        <w:t>1-11</w:t>
      </w:r>
      <w:r>
        <w:rPr>
          <w:spacing w:val="8"/>
          <w:w w:val="105"/>
        </w:rPr>
        <w:t> </w:t>
      </w:r>
      <w:r>
        <w:rPr>
          <w:w w:val="105"/>
        </w:rPr>
        <w:t>du</w:t>
      </w:r>
      <w:r>
        <w:rPr>
          <w:spacing w:val="7"/>
          <w:w w:val="105"/>
        </w:rPr>
        <w:t> </w:t>
      </w:r>
      <w:r>
        <w:rPr>
          <w:w w:val="105"/>
        </w:rPr>
        <w:t>code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procédure</w:t>
      </w:r>
      <w:r>
        <w:rPr>
          <w:spacing w:val="8"/>
          <w:w w:val="105"/>
        </w:rPr>
        <w:t> </w:t>
      </w:r>
      <w:r>
        <w:rPr>
          <w:w w:val="105"/>
        </w:rPr>
        <w:t>pénale,</w:t>
      </w:r>
      <w:r>
        <w:rPr>
          <w:spacing w:val="7"/>
          <w:w w:val="105"/>
        </w:rPr>
        <w:t> </w:t>
      </w:r>
      <w:r>
        <w:rPr>
          <w:w w:val="105"/>
        </w:rPr>
        <w:t>il</w:t>
      </w:r>
      <w:r>
        <w:rPr>
          <w:spacing w:val="8"/>
          <w:w w:val="105"/>
        </w:rPr>
        <w:t> </w:t>
      </w:r>
      <w:r>
        <w:rPr>
          <w:w w:val="105"/>
        </w:rPr>
        <w:t>est</w:t>
      </w:r>
      <w:r>
        <w:rPr>
          <w:spacing w:val="7"/>
          <w:w w:val="105"/>
        </w:rPr>
        <w:t> </w:t>
      </w:r>
      <w:r>
        <w:rPr>
          <w:w w:val="105"/>
        </w:rPr>
        <w:t>inséré</w:t>
      </w:r>
      <w:r>
        <w:rPr>
          <w:spacing w:val="7"/>
          <w:w w:val="105"/>
        </w:rPr>
        <w:t> </w:t>
      </w:r>
      <w:r>
        <w:rPr>
          <w:w w:val="105"/>
        </w:rPr>
        <w:t>un</w:t>
      </w:r>
      <w:r>
        <w:rPr>
          <w:spacing w:val="9"/>
          <w:w w:val="105"/>
        </w:rPr>
        <w:t> </w:t>
      </w:r>
      <w:r>
        <w:rPr>
          <w:w w:val="105"/>
        </w:rPr>
        <w:t>article</w:t>
      </w:r>
      <w:r>
        <w:rPr>
          <w:spacing w:val="8"/>
          <w:w w:val="105"/>
        </w:rPr>
        <w:t> </w:t>
      </w:r>
      <w:r>
        <w:rPr>
          <w:w w:val="105"/>
        </w:rPr>
        <w:t>ainsi</w:t>
      </w:r>
      <w:r>
        <w:rPr>
          <w:spacing w:val="7"/>
          <w:w w:val="105"/>
        </w:rPr>
        <w:t> </w:t>
      </w:r>
      <w:r>
        <w:rPr>
          <w:w w:val="105"/>
        </w:rPr>
        <w:t>rédigé</w:t>
      </w:r>
      <w:r>
        <w:rPr>
          <w:spacing w:val="-8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line="213" w:lineRule="auto" w:before="89"/>
        <w:ind w:left="112" w:right="109" w:firstLine="215"/>
        <w:jc w:val="both"/>
      </w:pPr>
      <w:r>
        <w:rPr>
          <w:w w:val="102"/>
        </w:rPr>
        <w:t>«</w:t>
      </w:r>
      <w:r>
        <w:rPr/>
        <w:t>  </w:t>
      </w:r>
      <w:r>
        <w:rPr>
          <w:spacing w:val="-23"/>
        </w:rPr>
        <w:t> </w:t>
      </w:r>
      <w:r>
        <w:rPr>
          <w:i/>
          <w:w w:val="102"/>
        </w:rPr>
        <w:t>Art.</w:t>
      </w:r>
      <w:r>
        <w:rPr>
          <w:i/>
        </w:rPr>
        <w:t> </w:t>
      </w:r>
      <w:r>
        <w:rPr>
          <w:i/>
          <w:spacing w:val="3"/>
        </w:rPr>
        <w:t> </w:t>
      </w:r>
      <w:r>
        <w:rPr>
          <w:i/>
          <w:w w:val="102"/>
        </w:rPr>
        <w:t>D.</w:t>
      </w:r>
      <w:r>
        <w:rPr>
          <w:i/>
        </w:rPr>
        <w:t>  </w:t>
      </w:r>
      <w:r>
        <w:rPr>
          <w:i/>
          <w:spacing w:val="-23"/>
        </w:rPr>
        <w:t> </w:t>
      </w:r>
      <w:r>
        <w:rPr>
          <w:i/>
          <w:w w:val="102"/>
        </w:rPr>
        <w:t>1-12.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i/>
          <w:w w:val="102"/>
        </w:rPr>
        <w:t>–</w:t>
      </w:r>
      <w:r>
        <w:rPr>
          <w:i/>
        </w:rPr>
        <w:t> </w:t>
      </w:r>
      <w:r>
        <w:rPr>
          <w:i/>
          <w:spacing w:val="2"/>
        </w:rPr>
        <w:t> </w:t>
      </w:r>
      <w:r>
        <w:rPr>
          <w:w w:val="102"/>
        </w:rPr>
        <w:t>I.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–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Les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modalités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selon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lesquelles,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en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application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du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10</w:t>
      </w:r>
      <w:r>
        <w:rPr>
          <w:w w:val="107"/>
          <w:position w:val="7"/>
          <w:sz w:val="10"/>
        </w:rPr>
        <w:t>o</w:t>
      </w:r>
      <w:r>
        <w:rPr>
          <w:position w:val="7"/>
          <w:sz w:val="10"/>
        </w:rPr>
        <w:t>    </w:t>
      </w:r>
      <w:r>
        <w:rPr>
          <w:spacing w:val="10"/>
          <w:position w:val="7"/>
          <w:sz w:val="10"/>
        </w:rPr>
        <w:t> </w:t>
      </w:r>
      <w:r>
        <w:rPr>
          <w:w w:val="102"/>
        </w:rPr>
        <w:t>de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l’article</w:t>
      </w:r>
      <w:r>
        <w:rPr/>
        <w:t>  </w:t>
      </w:r>
      <w:r>
        <w:rPr>
          <w:spacing w:val="-23"/>
        </w:rPr>
        <w:t> </w:t>
      </w:r>
      <w:r>
        <w:rPr>
          <w:w w:val="102"/>
        </w:rPr>
        <w:t>10-2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et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de </w:t>
      </w:r>
      <w:r>
        <w:rPr>
          <w:w w:val="105"/>
        </w:rPr>
        <w:t>l’article 10-5-1, les personnes victimes de violences ont le droit, lorsque leur examen médical a été requis par un</w:t>
      </w:r>
      <w:r>
        <w:rPr>
          <w:spacing w:val="-53"/>
          <w:w w:val="105"/>
        </w:rPr>
        <w:t> </w:t>
      </w:r>
      <w:r>
        <w:rPr>
          <w:w w:val="105"/>
        </w:rPr>
        <w:t>officier ou agent de police judiciaire, un magistrat ou une juridiction, de se voir remettre une copie du certificat</w:t>
      </w:r>
      <w:r>
        <w:rPr>
          <w:spacing w:val="1"/>
          <w:w w:val="105"/>
        </w:rPr>
        <w:t> </w:t>
      </w:r>
      <w:r>
        <w:rPr>
          <w:w w:val="105"/>
        </w:rPr>
        <w:t>d’examen médical constatant leur état de santé physique ou psychologique et décrivant les éventuelles lésions</w:t>
      </w:r>
      <w:r>
        <w:rPr>
          <w:spacing w:val="1"/>
          <w:w w:val="105"/>
        </w:rPr>
        <w:t> </w:t>
      </w:r>
      <w:r>
        <w:rPr>
          <w:w w:val="105"/>
        </w:rPr>
        <w:t>qu’elles</w:t>
      </w:r>
      <w:r>
        <w:rPr>
          <w:spacing w:val="15"/>
          <w:w w:val="105"/>
        </w:rPr>
        <w:t> </w:t>
      </w:r>
      <w:r>
        <w:rPr>
          <w:w w:val="105"/>
        </w:rPr>
        <w:t>ont</w:t>
      </w:r>
      <w:r>
        <w:rPr>
          <w:spacing w:val="15"/>
          <w:w w:val="105"/>
        </w:rPr>
        <w:t> </w:t>
      </w:r>
      <w:r>
        <w:rPr>
          <w:w w:val="105"/>
        </w:rPr>
        <w:t>subies,</w:t>
      </w:r>
      <w:r>
        <w:rPr>
          <w:spacing w:val="15"/>
          <w:w w:val="105"/>
        </w:rPr>
        <w:t> </w:t>
      </w:r>
      <w:r>
        <w:rPr>
          <w:w w:val="105"/>
        </w:rPr>
        <w:t>sont</w:t>
      </w:r>
      <w:r>
        <w:rPr>
          <w:spacing w:val="15"/>
          <w:w w:val="105"/>
        </w:rPr>
        <w:t> </w:t>
      </w:r>
      <w:r>
        <w:rPr>
          <w:w w:val="105"/>
        </w:rPr>
        <w:t>précisées</w:t>
      </w:r>
      <w:r>
        <w:rPr>
          <w:spacing w:val="15"/>
          <w:w w:val="105"/>
        </w:rPr>
        <w:t> </w:t>
      </w:r>
      <w:r>
        <w:rPr>
          <w:w w:val="105"/>
        </w:rPr>
        <w:t>par</w:t>
      </w:r>
      <w:r>
        <w:rPr>
          <w:spacing w:val="15"/>
          <w:w w:val="105"/>
        </w:rPr>
        <w:t> </w:t>
      </w:r>
      <w:r>
        <w:rPr>
          <w:w w:val="105"/>
        </w:rPr>
        <w:t>le</w:t>
      </w:r>
      <w:r>
        <w:rPr>
          <w:spacing w:val="14"/>
          <w:w w:val="105"/>
        </w:rPr>
        <w:t> </w:t>
      </w:r>
      <w:r>
        <w:rPr>
          <w:w w:val="105"/>
        </w:rPr>
        <w:t>présent</w:t>
      </w:r>
      <w:r>
        <w:rPr>
          <w:spacing w:val="15"/>
          <w:w w:val="105"/>
        </w:rPr>
        <w:t> </w:t>
      </w:r>
      <w:r>
        <w:rPr>
          <w:w w:val="105"/>
        </w:rPr>
        <w:t>article.</w:t>
      </w:r>
    </w:p>
    <w:p>
      <w:pPr>
        <w:pStyle w:val="BodyText"/>
        <w:spacing w:line="213" w:lineRule="auto" w:before="42"/>
        <w:ind w:left="112" w:right="109" w:firstLine="215"/>
        <w:jc w:val="both"/>
      </w:pPr>
      <w:r>
        <w:rPr>
          <w:w w:val="105"/>
        </w:rPr>
        <w:t>«</w:t>
      </w:r>
      <w:r>
        <w:rPr>
          <w:spacing w:val="-11"/>
          <w:w w:val="105"/>
        </w:rPr>
        <w:t> </w:t>
      </w:r>
      <w:r>
        <w:rPr>
          <w:w w:val="105"/>
        </w:rPr>
        <w:t>II.</w:t>
      </w:r>
      <w:r>
        <w:rPr>
          <w:spacing w:val="-11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remise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11"/>
          <w:w w:val="105"/>
        </w:rPr>
        <w:t> </w:t>
      </w:r>
      <w:r>
        <w:rPr>
          <w:w w:val="105"/>
        </w:rPr>
        <w:t>copie</w:t>
      </w:r>
      <w:r>
        <w:rPr>
          <w:spacing w:val="-10"/>
          <w:w w:val="105"/>
        </w:rPr>
        <w:t> </w:t>
      </w:r>
      <w:r>
        <w:rPr>
          <w:w w:val="105"/>
        </w:rPr>
        <w:t>du</w:t>
      </w:r>
      <w:r>
        <w:rPr>
          <w:spacing w:val="-11"/>
          <w:w w:val="105"/>
        </w:rPr>
        <w:t> </w:t>
      </w:r>
      <w:r>
        <w:rPr>
          <w:w w:val="105"/>
        </w:rPr>
        <w:t>certificat</w:t>
      </w:r>
      <w:r>
        <w:rPr>
          <w:spacing w:val="-11"/>
          <w:w w:val="105"/>
        </w:rPr>
        <w:t> </w:t>
      </w:r>
      <w:r>
        <w:rPr>
          <w:w w:val="105"/>
        </w:rPr>
        <w:t>médical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victime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11"/>
          <w:w w:val="105"/>
        </w:rPr>
        <w:t> </w:t>
      </w:r>
      <w:r>
        <w:rPr>
          <w:w w:val="105"/>
        </w:rPr>
        <w:t>fait</w:t>
      </w:r>
      <w:r>
        <w:rPr>
          <w:spacing w:val="-11"/>
          <w:w w:val="105"/>
        </w:rPr>
        <w:t> </w:t>
      </w:r>
      <w:r>
        <w:rPr>
          <w:w w:val="105"/>
        </w:rPr>
        <w:t>à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demande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celle-ci.</w:t>
      </w:r>
      <w:r>
        <w:rPr>
          <w:spacing w:val="-10"/>
          <w:w w:val="105"/>
        </w:rPr>
        <w:t> </w:t>
      </w:r>
      <w:r>
        <w:rPr>
          <w:w w:val="105"/>
        </w:rPr>
        <w:t>Cette</w:t>
      </w:r>
      <w:r>
        <w:rPr>
          <w:spacing w:val="-11"/>
          <w:w w:val="105"/>
        </w:rPr>
        <w:t> </w:t>
      </w:r>
      <w:r>
        <w:rPr>
          <w:w w:val="105"/>
        </w:rPr>
        <w:t>remise</w:t>
      </w:r>
      <w:r>
        <w:rPr>
          <w:spacing w:val="-10"/>
          <w:w w:val="105"/>
        </w:rPr>
        <w:t> </w:t>
      </w:r>
      <w:r>
        <w:rPr>
          <w:w w:val="105"/>
        </w:rPr>
        <w:t>peut</w:t>
      </w:r>
      <w:r>
        <w:rPr>
          <w:spacing w:val="-53"/>
          <w:w w:val="105"/>
        </w:rPr>
        <w:t> </w:t>
      </w:r>
      <w:r>
        <w:rPr>
          <w:w w:val="105"/>
        </w:rPr>
        <w:t>être</w:t>
      </w:r>
      <w:r>
        <w:rPr>
          <w:spacing w:val="-11"/>
          <w:w w:val="105"/>
        </w:rPr>
        <w:t> </w:t>
      </w:r>
      <w:r>
        <w:rPr>
          <w:w w:val="105"/>
        </w:rPr>
        <w:t>réalisée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tout</w:t>
      </w:r>
      <w:r>
        <w:rPr>
          <w:spacing w:val="-11"/>
          <w:w w:val="105"/>
        </w:rPr>
        <w:t> </w:t>
      </w:r>
      <w:r>
        <w:rPr>
          <w:w w:val="105"/>
        </w:rPr>
        <w:t>moyen,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compris</w:t>
      </w:r>
      <w:r>
        <w:rPr>
          <w:spacing w:val="-10"/>
          <w:w w:val="105"/>
        </w:rPr>
        <w:t> </w:t>
      </w:r>
      <w:r>
        <w:rPr>
          <w:w w:val="105"/>
        </w:rPr>
        <w:t>par</w:t>
      </w:r>
      <w:r>
        <w:rPr>
          <w:spacing w:val="-11"/>
          <w:w w:val="105"/>
        </w:rPr>
        <w:t> </w:t>
      </w:r>
      <w:r>
        <w:rPr>
          <w:w w:val="105"/>
        </w:rPr>
        <w:t>voie</w:t>
      </w:r>
      <w:r>
        <w:rPr>
          <w:spacing w:val="-10"/>
          <w:w w:val="105"/>
        </w:rPr>
        <w:t> </w:t>
      </w:r>
      <w:r>
        <w:rPr>
          <w:w w:val="105"/>
        </w:rPr>
        <w:t>dématérialisée,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l’envoi</w:t>
      </w:r>
      <w:r>
        <w:rPr>
          <w:spacing w:val="-10"/>
          <w:w w:val="105"/>
        </w:rPr>
        <w:t> </w:t>
      </w:r>
      <w:r>
        <w:rPr>
          <w:w w:val="105"/>
        </w:rPr>
        <w:t>d’une</w:t>
      </w:r>
      <w:r>
        <w:rPr>
          <w:spacing w:val="-11"/>
          <w:w w:val="105"/>
        </w:rPr>
        <w:t> </w:t>
      </w:r>
      <w:r>
        <w:rPr>
          <w:w w:val="105"/>
        </w:rPr>
        <w:t>version</w:t>
      </w:r>
      <w:r>
        <w:rPr>
          <w:spacing w:val="-11"/>
          <w:w w:val="105"/>
        </w:rPr>
        <w:t> </w:t>
      </w:r>
      <w:r>
        <w:rPr>
          <w:w w:val="105"/>
        </w:rPr>
        <w:t>numérisée</w:t>
      </w:r>
      <w:r>
        <w:rPr>
          <w:spacing w:val="-11"/>
          <w:w w:val="105"/>
        </w:rPr>
        <w:t> </w:t>
      </w:r>
      <w:r>
        <w:rPr>
          <w:w w:val="105"/>
        </w:rPr>
        <w:t>du</w:t>
      </w:r>
      <w:r>
        <w:rPr>
          <w:spacing w:val="-10"/>
          <w:w w:val="105"/>
        </w:rPr>
        <w:t> </w:t>
      </w:r>
      <w:r>
        <w:rPr>
          <w:w w:val="105"/>
        </w:rPr>
        <w:t>certificat</w:t>
      </w:r>
      <w:r>
        <w:rPr>
          <w:spacing w:val="-10"/>
          <w:w w:val="105"/>
        </w:rPr>
        <w:t> </w:t>
      </w:r>
      <w:r>
        <w:rPr>
          <w:w w:val="105"/>
        </w:rPr>
        <w:t>à</w:t>
      </w:r>
      <w:r>
        <w:rPr>
          <w:spacing w:val="-53"/>
          <w:w w:val="105"/>
        </w:rPr>
        <w:t> </w:t>
      </w:r>
      <w:r>
        <w:rPr>
          <w:w w:val="105"/>
        </w:rPr>
        <w:t>l’adresse électronique de la victime. Elle ne peut être effectuée par courrier lorsque la victime réside à la même</w:t>
      </w:r>
      <w:r>
        <w:rPr>
          <w:spacing w:val="1"/>
          <w:w w:val="105"/>
        </w:rPr>
        <w:t> </w:t>
      </w:r>
      <w:r>
        <w:rPr>
          <w:w w:val="105"/>
        </w:rPr>
        <w:t>adresse</w:t>
      </w:r>
      <w:r>
        <w:rPr>
          <w:spacing w:val="13"/>
          <w:w w:val="105"/>
        </w:rPr>
        <w:t> </w:t>
      </w:r>
      <w:r>
        <w:rPr>
          <w:w w:val="105"/>
        </w:rPr>
        <w:t>que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personne</w:t>
      </w:r>
      <w:r>
        <w:rPr>
          <w:spacing w:val="14"/>
          <w:w w:val="105"/>
        </w:rPr>
        <w:t> </w:t>
      </w:r>
      <w:r>
        <w:rPr>
          <w:w w:val="105"/>
        </w:rPr>
        <w:t>à</w:t>
      </w:r>
      <w:r>
        <w:rPr>
          <w:spacing w:val="14"/>
          <w:w w:val="105"/>
        </w:rPr>
        <w:t> </w:t>
      </w:r>
      <w:r>
        <w:rPr>
          <w:w w:val="105"/>
        </w:rPr>
        <w:t>l’encontre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laquelle</w:t>
      </w:r>
      <w:r>
        <w:rPr>
          <w:spacing w:val="15"/>
          <w:w w:val="105"/>
        </w:rPr>
        <w:t> </w:t>
      </w:r>
      <w:r>
        <w:rPr>
          <w:w w:val="105"/>
        </w:rPr>
        <w:t>celle-ci</w:t>
      </w:r>
      <w:r>
        <w:rPr>
          <w:spacing w:val="13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déposé</w:t>
      </w:r>
      <w:r>
        <w:rPr>
          <w:spacing w:val="14"/>
          <w:w w:val="105"/>
        </w:rPr>
        <w:t> </w:t>
      </w:r>
      <w:r>
        <w:rPr>
          <w:w w:val="105"/>
        </w:rPr>
        <w:t>plainte.</w:t>
      </w:r>
    </w:p>
    <w:p>
      <w:pPr>
        <w:pStyle w:val="BodyText"/>
        <w:spacing w:line="213" w:lineRule="auto" w:before="39"/>
        <w:ind w:left="112" w:right="109" w:firstLine="215"/>
        <w:jc w:val="both"/>
      </w:pPr>
      <w:r>
        <w:rPr>
          <w:w w:val="105"/>
        </w:rPr>
        <w:t>«</w:t>
      </w:r>
      <w:r>
        <w:rPr>
          <w:spacing w:val="-14"/>
          <w:w w:val="105"/>
        </w:rPr>
        <w:t> </w:t>
      </w:r>
      <w:r>
        <w:rPr>
          <w:w w:val="105"/>
        </w:rPr>
        <w:t>III.</w:t>
      </w:r>
      <w:r>
        <w:rPr>
          <w:spacing w:val="-12"/>
          <w:w w:val="105"/>
        </w:rPr>
        <w:t> </w:t>
      </w:r>
      <w:r>
        <w:rPr>
          <w:w w:val="105"/>
        </w:rPr>
        <w:t>–</w:t>
      </w:r>
      <w:r>
        <w:rPr>
          <w:spacing w:val="-11"/>
          <w:w w:val="105"/>
        </w:rPr>
        <w:t> </w:t>
      </w:r>
      <w:r>
        <w:rPr>
          <w:w w:val="105"/>
        </w:rPr>
        <w:t>Les</w:t>
      </w:r>
      <w:r>
        <w:rPr>
          <w:spacing w:val="-12"/>
          <w:w w:val="105"/>
        </w:rPr>
        <w:t> </w:t>
      </w:r>
      <w:r>
        <w:rPr>
          <w:w w:val="105"/>
        </w:rPr>
        <w:t>victimes</w:t>
      </w:r>
      <w:r>
        <w:rPr>
          <w:spacing w:val="-11"/>
          <w:w w:val="105"/>
        </w:rPr>
        <w:t> </w:t>
      </w:r>
      <w:r>
        <w:rPr>
          <w:w w:val="105"/>
        </w:rPr>
        <w:t>sont</w:t>
      </w:r>
      <w:r>
        <w:rPr>
          <w:spacing w:val="-13"/>
          <w:w w:val="105"/>
        </w:rPr>
        <w:t> </w:t>
      </w:r>
      <w:r>
        <w:rPr>
          <w:w w:val="105"/>
        </w:rPr>
        <w:t>informées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ce</w:t>
      </w:r>
      <w:r>
        <w:rPr>
          <w:spacing w:val="-12"/>
          <w:w w:val="105"/>
        </w:rPr>
        <w:t> </w:t>
      </w:r>
      <w:r>
        <w:rPr>
          <w:w w:val="105"/>
        </w:rPr>
        <w:t>droit</w:t>
      </w:r>
      <w:r>
        <w:rPr>
          <w:spacing w:val="-11"/>
          <w:w w:val="105"/>
        </w:rPr>
        <w:t> </w:t>
      </w:r>
      <w:r>
        <w:rPr>
          <w:w w:val="105"/>
        </w:rPr>
        <w:t>par</w:t>
      </w:r>
      <w:r>
        <w:rPr>
          <w:spacing w:val="-13"/>
          <w:w w:val="105"/>
        </w:rPr>
        <w:t> </w:t>
      </w:r>
      <w:r>
        <w:rPr>
          <w:w w:val="105"/>
        </w:rPr>
        <w:t>l’officier</w:t>
      </w:r>
      <w:r>
        <w:rPr>
          <w:spacing w:val="-11"/>
          <w:w w:val="105"/>
        </w:rPr>
        <w:t> </w:t>
      </w:r>
      <w:r>
        <w:rPr>
          <w:w w:val="105"/>
        </w:rPr>
        <w:t>ou</w:t>
      </w:r>
      <w:r>
        <w:rPr>
          <w:spacing w:val="-12"/>
          <w:w w:val="105"/>
        </w:rPr>
        <w:t> </w:t>
      </w:r>
      <w:r>
        <w:rPr>
          <w:w w:val="105"/>
        </w:rPr>
        <w:t>l’agent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police</w:t>
      </w:r>
      <w:r>
        <w:rPr>
          <w:spacing w:val="-12"/>
          <w:w w:val="105"/>
        </w:rPr>
        <w:t> </w:t>
      </w:r>
      <w:r>
        <w:rPr>
          <w:w w:val="105"/>
        </w:rPr>
        <w:t>judiciaire</w:t>
      </w:r>
      <w:r>
        <w:rPr>
          <w:spacing w:val="-11"/>
          <w:w w:val="105"/>
        </w:rPr>
        <w:t> </w:t>
      </w:r>
      <w:r>
        <w:rPr>
          <w:w w:val="105"/>
        </w:rPr>
        <w:t>lorsqu’elles</w:t>
      </w:r>
      <w:r>
        <w:rPr>
          <w:spacing w:val="-12"/>
          <w:w w:val="105"/>
        </w:rPr>
        <w:t> </w:t>
      </w:r>
      <w:r>
        <w:rPr>
          <w:w w:val="105"/>
        </w:rPr>
        <w:t>déposent</w:t>
      </w:r>
      <w:r>
        <w:rPr>
          <w:spacing w:val="-53"/>
          <w:w w:val="105"/>
        </w:rPr>
        <w:t> </w:t>
      </w:r>
      <w:r>
        <w:rPr>
          <w:w w:val="105"/>
        </w:rPr>
        <w:t>plainte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application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l’article</w:t>
      </w:r>
      <w:r>
        <w:rPr>
          <w:spacing w:val="13"/>
          <w:w w:val="105"/>
        </w:rPr>
        <w:t> </w:t>
      </w:r>
      <w:r>
        <w:rPr>
          <w:w w:val="105"/>
        </w:rPr>
        <w:t>15-1</w:t>
      </w:r>
      <w:r>
        <w:rPr>
          <w:spacing w:val="11"/>
          <w:w w:val="105"/>
        </w:rPr>
        <w:t> </w:t>
      </w:r>
      <w:r>
        <w:rPr>
          <w:w w:val="105"/>
        </w:rPr>
        <w:t>ou</w:t>
      </w:r>
      <w:r>
        <w:rPr>
          <w:spacing w:val="13"/>
          <w:w w:val="105"/>
        </w:rPr>
        <w:t> </w:t>
      </w:r>
      <w:r>
        <w:rPr>
          <w:w w:val="105"/>
        </w:rPr>
        <w:t>lors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leur</w:t>
      </w:r>
      <w:r>
        <w:rPr>
          <w:spacing w:val="12"/>
          <w:w w:val="105"/>
        </w:rPr>
        <w:t> </w:t>
      </w:r>
      <w:r>
        <w:rPr>
          <w:w w:val="105"/>
        </w:rPr>
        <w:t>audition</w:t>
      </w:r>
      <w:r>
        <w:rPr>
          <w:spacing w:val="13"/>
          <w:w w:val="105"/>
        </w:rPr>
        <w:t> </w:t>
      </w:r>
      <w:r>
        <w:rPr>
          <w:w w:val="105"/>
        </w:rPr>
        <w:t>par</w:t>
      </w:r>
      <w:r>
        <w:rPr>
          <w:spacing w:val="12"/>
          <w:w w:val="105"/>
        </w:rPr>
        <w:t> </w:t>
      </w:r>
      <w:r>
        <w:rPr>
          <w:w w:val="105"/>
        </w:rPr>
        <w:t>les</w:t>
      </w:r>
      <w:r>
        <w:rPr>
          <w:spacing w:val="12"/>
          <w:w w:val="105"/>
        </w:rPr>
        <w:t> </w:t>
      </w:r>
      <w:r>
        <w:rPr>
          <w:w w:val="105"/>
        </w:rPr>
        <w:t>services</w:t>
      </w:r>
      <w:r>
        <w:rPr>
          <w:spacing w:val="11"/>
          <w:w w:val="105"/>
        </w:rPr>
        <w:t> </w:t>
      </w:r>
      <w:r>
        <w:rPr>
          <w:w w:val="105"/>
        </w:rPr>
        <w:t>enquêteurs.</w:t>
      </w:r>
    </w:p>
    <w:p>
      <w:pPr>
        <w:pStyle w:val="BodyText"/>
        <w:spacing w:line="213" w:lineRule="auto" w:before="39"/>
        <w:ind w:left="112" w:right="109" w:firstLine="215"/>
        <w:jc w:val="both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IV.</w:t>
      </w:r>
      <w:r>
        <w:rPr>
          <w:spacing w:val="-6"/>
          <w:w w:val="105"/>
        </w:rPr>
        <w:t> </w:t>
      </w:r>
      <w:r>
        <w:rPr>
          <w:w w:val="105"/>
        </w:rPr>
        <w:t>–</w:t>
      </w:r>
      <w:r>
        <w:rPr>
          <w:spacing w:val="-6"/>
          <w:w w:val="105"/>
        </w:rPr>
        <w:t> </w:t>
      </w:r>
      <w:r>
        <w:rPr>
          <w:w w:val="105"/>
        </w:rPr>
        <w:t>Lorsque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médecin</w:t>
      </w:r>
      <w:r>
        <w:rPr>
          <w:spacing w:val="-5"/>
          <w:w w:val="105"/>
        </w:rPr>
        <w:t> </w:t>
      </w:r>
      <w:r>
        <w:rPr>
          <w:w w:val="105"/>
        </w:rPr>
        <w:t>requis</w:t>
      </w:r>
      <w:r>
        <w:rPr>
          <w:spacing w:val="-6"/>
          <w:w w:val="105"/>
        </w:rPr>
        <w:t> </w:t>
      </w:r>
      <w:r>
        <w:rPr>
          <w:w w:val="105"/>
        </w:rPr>
        <w:t>rédige</w:t>
      </w:r>
      <w:r>
        <w:rPr>
          <w:spacing w:val="-7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certificat</w:t>
      </w:r>
      <w:r>
        <w:rPr>
          <w:spacing w:val="-7"/>
          <w:w w:val="105"/>
        </w:rPr>
        <w:t> </w:t>
      </w:r>
      <w:r>
        <w:rPr>
          <w:w w:val="105"/>
        </w:rPr>
        <w:t>immédiatement</w:t>
      </w:r>
      <w:r>
        <w:rPr>
          <w:spacing w:val="-5"/>
          <w:w w:val="105"/>
        </w:rPr>
        <w:t> </w:t>
      </w:r>
      <w:r>
        <w:rPr>
          <w:w w:val="105"/>
        </w:rPr>
        <w:t>à</w:t>
      </w:r>
      <w:r>
        <w:rPr>
          <w:spacing w:val="-6"/>
          <w:w w:val="105"/>
        </w:rPr>
        <w:t> </w:t>
      </w:r>
      <w:r>
        <w:rPr>
          <w:w w:val="105"/>
        </w:rPr>
        <w:t>l’issue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son</w:t>
      </w:r>
      <w:r>
        <w:rPr>
          <w:spacing w:val="-5"/>
          <w:w w:val="105"/>
        </w:rPr>
        <w:t> </w:t>
      </w:r>
      <w:r>
        <w:rPr>
          <w:w w:val="105"/>
        </w:rPr>
        <w:t>examen,</w:t>
      </w:r>
      <w:r>
        <w:rPr>
          <w:spacing w:val="-6"/>
          <w:w w:val="105"/>
        </w:rPr>
        <w:t> </w:t>
      </w:r>
      <w:r>
        <w:rPr>
          <w:w w:val="105"/>
        </w:rPr>
        <w:t>il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remet</w:t>
      </w:r>
      <w:r>
        <w:rPr>
          <w:spacing w:val="-5"/>
          <w:w w:val="105"/>
        </w:rPr>
        <w:t> </w:t>
      </w:r>
      <w:r>
        <w:rPr>
          <w:w w:val="105"/>
        </w:rPr>
        <w:t>une</w:t>
      </w:r>
      <w:r>
        <w:rPr>
          <w:spacing w:val="-53"/>
          <w:w w:val="105"/>
        </w:rPr>
        <w:t> </w:t>
      </w:r>
      <w:r>
        <w:rPr>
          <w:w w:val="105"/>
        </w:rPr>
        <w:t>copie à la victime si celle-ci le lui demande. Lorsque le certificat est rédigé ultérieurement, il peut en adresser la</w:t>
      </w:r>
      <w:r>
        <w:rPr>
          <w:spacing w:val="-53"/>
          <w:w w:val="105"/>
        </w:rPr>
        <w:t> </w:t>
      </w:r>
      <w:r>
        <w:rPr>
          <w:w w:val="105"/>
        </w:rPr>
        <w:t>copie</w:t>
      </w:r>
      <w:r>
        <w:rPr>
          <w:spacing w:val="15"/>
          <w:w w:val="105"/>
        </w:rPr>
        <w:t> </w:t>
      </w:r>
      <w:r>
        <w:rPr>
          <w:w w:val="105"/>
        </w:rPr>
        <w:t>à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victime</w:t>
      </w:r>
      <w:r>
        <w:rPr>
          <w:spacing w:val="14"/>
          <w:w w:val="105"/>
        </w:rPr>
        <w:t> </w:t>
      </w:r>
      <w:r>
        <w:rPr>
          <w:w w:val="105"/>
        </w:rPr>
        <w:t>si</w:t>
      </w:r>
      <w:r>
        <w:rPr>
          <w:spacing w:val="15"/>
          <w:w w:val="105"/>
        </w:rPr>
        <w:t> </w:t>
      </w:r>
      <w:r>
        <w:rPr>
          <w:w w:val="105"/>
        </w:rPr>
        <w:t>celle-ci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5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fait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demande.</w:t>
      </w:r>
    </w:p>
    <w:p>
      <w:pPr>
        <w:pStyle w:val="BodyText"/>
        <w:spacing w:before="17"/>
        <w:ind w:left="327"/>
        <w:jc w:val="both"/>
      </w:pPr>
      <w:r>
        <w:rPr>
          <w:w w:val="105"/>
        </w:rPr>
        <w:t>«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réquisition</w:t>
      </w:r>
      <w:r>
        <w:rPr>
          <w:spacing w:val="2"/>
          <w:w w:val="105"/>
        </w:rPr>
        <w:t> </w:t>
      </w:r>
      <w:r>
        <w:rPr>
          <w:w w:val="105"/>
        </w:rPr>
        <w:t>judiciaire</w:t>
      </w:r>
      <w:r>
        <w:rPr>
          <w:spacing w:val="3"/>
          <w:w w:val="105"/>
        </w:rPr>
        <w:t> </w:t>
      </w:r>
      <w:r>
        <w:rPr>
          <w:w w:val="105"/>
        </w:rPr>
        <w:t>adressée</w:t>
      </w:r>
      <w:r>
        <w:rPr>
          <w:spacing w:val="3"/>
          <w:w w:val="105"/>
        </w:rPr>
        <w:t> </w:t>
      </w:r>
      <w:r>
        <w:rPr>
          <w:w w:val="105"/>
        </w:rPr>
        <w:t>au</w:t>
      </w:r>
      <w:r>
        <w:rPr>
          <w:spacing w:val="2"/>
          <w:w w:val="105"/>
        </w:rPr>
        <w:t> </w:t>
      </w:r>
      <w:r>
        <w:rPr>
          <w:w w:val="105"/>
        </w:rPr>
        <w:t>médecin</w:t>
      </w:r>
      <w:r>
        <w:rPr>
          <w:spacing w:val="3"/>
          <w:w w:val="105"/>
        </w:rPr>
        <w:t> </w:t>
      </w:r>
      <w:r>
        <w:rPr>
          <w:w w:val="105"/>
        </w:rPr>
        <w:t>rappelle</w:t>
      </w:r>
      <w:r>
        <w:rPr>
          <w:spacing w:val="2"/>
          <w:w w:val="105"/>
        </w:rPr>
        <w:t> </w:t>
      </w:r>
      <w:r>
        <w:rPr>
          <w:w w:val="105"/>
        </w:rPr>
        <w:t>les</w:t>
      </w:r>
      <w:r>
        <w:rPr>
          <w:spacing w:val="3"/>
          <w:w w:val="105"/>
        </w:rPr>
        <w:t> </w:t>
      </w:r>
      <w:r>
        <w:rPr>
          <w:w w:val="105"/>
        </w:rPr>
        <w:t>dispositions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l’alinéa</w:t>
      </w:r>
      <w:r>
        <w:rPr>
          <w:spacing w:val="3"/>
          <w:w w:val="105"/>
        </w:rPr>
        <w:t> </w:t>
      </w:r>
      <w:r>
        <w:rPr>
          <w:w w:val="105"/>
        </w:rPr>
        <w:t>précédent.</w:t>
      </w:r>
    </w:p>
    <w:p>
      <w:pPr>
        <w:pStyle w:val="BodyText"/>
        <w:spacing w:line="213" w:lineRule="auto" w:before="34"/>
        <w:ind w:left="112" w:right="109" w:firstLine="215"/>
        <w:jc w:val="both"/>
      </w:pPr>
      <w:r>
        <w:rPr>
          <w:w w:val="105"/>
        </w:rPr>
        <w:t>« V. – Si la copie du certificat n’a pas été remise à la victime par le médecin, elle peut lui être remise par un</w:t>
      </w:r>
      <w:r>
        <w:rPr>
          <w:spacing w:val="1"/>
          <w:w w:val="105"/>
        </w:rPr>
        <w:t> </w:t>
      </w:r>
      <w:r>
        <w:rPr>
          <w:w w:val="105"/>
        </w:rPr>
        <w:t>officier ou un agent de police judiciaire, à sa demande ou celle de son avocat. Cette demande peut être formulée</w:t>
      </w:r>
      <w:r>
        <w:rPr>
          <w:spacing w:val="-53"/>
          <w:w w:val="105"/>
        </w:rPr>
        <w:t> </w:t>
      </w:r>
      <w:r>
        <w:rPr>
          <w:w w:val="105"/>
        </w:rPr>
        <w:t>lors du dépôt de plainte, d’une audition, d’une confrontation ou à défaut en se présentant au service enquêteur,</w:t>
      </w:r>
      <w:r>
        <w:rPr>
          <w:spacing w:val="1"/>
          <w:w w:val="105"/>
        </w:rPr>
        <w:t> </w:t>
      </w:r>
      <w:r>
        <w:rPr>
          <w:w w:val="105"/>
        </w:rPr>
        <w:t>après</w:t>
      </w:r>
      <w:r>
        <w:rPr>
          <w:spacing w:val="-7"/>
          <w:w w:val="105"/>
        </w:rPr>
        <w:t> </w:t>
      </w:r>
      <w:r>
        <w:rPr>
          <w:w w:val="105"/>
        </w:rPr>
        <w:t>avoir</w:t>
      </w:r>
      <w:r>
        <w:rPr>
          <w:spacing w:val="-6"/>
          <w:w w:val="105"/>
        </w:rPr>
        <w:t> </w:t>
      </w:r>
      <w:r>
        <w:rPr>
          <w:w w:val="105"/>
        </w:rPr>
        <w:t>pris</w:t>
      </w:r>
      <w:r>
        <w:rPr>
          <w:spacing w:val="-6"/>
          <w:w w:val="105"/>
        </w:rPr>
        <w:t> </w:t>
      </w:r>
      <w:r>
        <w:rPr>
          <w:w w:val="105"/>
        </w:rPr>
        <w:t>contact</w:t>
      </w:r>
      <w:r>
        <w:rPr>
          <w:spacing w:val="-6"/>
          <w:w w:val="105"/>
        </w:rPr>
        <w:t> </w:t>
      </w:r>
      <w:r>
        <w:rPr>
          <w:w w:val="105"/>
        </w:rPr>
        <w:t>à</w:t>
      </w:r>
      <w:r>
        <w:rPr>
          <w:spacing w:val="-5"/>
          <w:w w:val="105"/>
        </w:rPr>
        <w:t> </w:t>
      </w:r>
      <w:r>
        <w:rPr>
          <w:w w:val="105"/>
        </w:rPr>
        <w:t>cette</w:t>
      </w:r>
      <w:r>
        <w:rPr>
          <w:spacing w:val="-6"/>
          <w:w w:val="105"/>
        </w:rPr>
        <w:t> </w:t>
      </w:r>
      <w:r>
        <w:rPr>
          <w:w w:val="105"/>
        </w:rPr>
        <w:t>fin</w:t>
      </w:r>
      <w:r>
        <w:rPr>
          <w:spacing w:val="-6"/>
          <w:w w:val="105"/>
        </w:rPr>
        <w:t> </w:t>
      </w:r>
      <w:r>
        <w:rPr>
          <w:w w:val="105"/>
        </w:rPr>
        <w:t>avec</w:t>
      </w:r>
      <w:r>
        <w:rPr>
          <w:spacing w:val="-6"/>
          <w:w w:val="105"/>
        </w:rPr>
        <w:t> </w:t>
      </w:r>
      <w:r>
        <w:rPr>
          <w:w w:val="105"/>
        </w:rPr>
        <w:t>celui-ci.</w:t>
      </w:r>
      <w:r>
        <w:rPr>
          <w:spacing w:val="-6"/>
          <w:w w:val="105"/>
        </w:rPr>
        <w:t> </w:t>
      </w:r>
      <w:r>
        <w:rPr>
          <w:w w:val="105"/>
        </w:rPr>
        <w:t>Cette</w:t>
      </w:r>
      <w:r>
        <w:rPr>
          <w:spacing w:val="-6"/>
          <w:w w:val="105"/>
        </w:rPr>
        <w:t> </w:t>
      </w:r>
      <w:r>
        <w:rPr>
          <w:w w:val="105"/>
        </w:rPr>
        <w:t>dernière</w:t>
      </w:r>
      <w:r>
        <w:rPr>
          <w:spacing w:val="-6"/>
          <w:w w:val="105"/>
        </w:rPr>
        <w:t> </w:t>
      </w:r>
      <w:r>
        <w:rPr>
          <w:w w:val="105"/>
        </w:rPr>
        <w:t>possibilité</w:t>
      </w:r>
      <w:r>
        <w:rPr>
          <w:spacing w:val="-6"/>
          <w:w w:val="105"/>
        </w:rPr>
        <w:t> </w:t>
      </w:r>
      <w:r>
        <w:rPr>
          <w:w w:val="105"/>
        </w:rPr>
        <w:t>s’entend</w:t>
      </w:r>
      <w:r>
        <w:rPr>
          <w:spacing w:val="-5"/>
          <w:w w:val="105"/>
        </w:rPr>
        <w:t> </w:t>
      </w:r>
      <w:r>
        <w:rPr>
          <w:w w:val="105"/>
        </w:rPr>
        <w:t>sans</w:t>
      </w:r>
      <w:r>
        <w:rPr>
          <w:spacing w:val="-7"/>
          <w:w w:val="105"/>
        </w:rPr>
        <w:t> </w:t>
      </w:r>
      <w:r>
        <w:rPr>
          <w:w w:val="105"/>
        </w:rPr>
        <w:t>préjudice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possibilité</w:t>
      </w:r>
      <w:r>
        <w:rPr>
          <w:spacing w:val="-52"/>
          <w:w w:val="105"/>
        </w:rPr>
        <w:t> </w:t>
      </w:r>
      <w:r>
        <w:rPr>
          <w:w w:val="105"/>
        </w:rPr>
        <w:t>pour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victime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recevoir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copie</w:t>
      </w:r>
      <w:r>
        <w:rPr>
          <w:spacing w:val="12"/>
          <w:w w:val="105"/>
        </w:rPr>
        <w:t> </w:t>
      </w:r>
      <w:r>
        <w:rPr>
          <w:w w:val="105"/>
        </w:rPr>
        <w:t>du</w:t>
      </w:r>
      <w:r>
        <w:rPr>
          <w:spacing w:val="12"/>
          <w:w w:val="105"/>
        </w:rPr>
        <w:t> </w:t>
      </w:r>
      <w:r>
        <w:rPr>
          <w:w w:val="105"/>
        </w:rPr>
        <w:t>certificat</w:t>
      </w:r>
      <w:r>
        <w:rPr>
          <w:spacing w:val="12"/>
          <w:w w:val="105"/>
        </w:rPr>
        <w:t> </w:t>
      </w:r>
      <w:r>
        <w:rPr>
          <w:w w:val="105"/>
        </w:rPr>
        <w:t>par</w:t>
      </w:r>
      <w:r>
        <w:rPr>
          <w:spacing w:val="11"/>
          <w:w w:val="105"/>
        </w:rPr>
        <w:t> </w:t>
      </w:r>
      <w:r>
        <w:rPr>
          <w:w w:val="105"/>
        </w:rPr>
        <w:t>voie</w:t>
      </w:r>
      <w:r>
        <w:rPr>
          <w:spacing w:val="11"/>
          <w:w w:val="105"/>
        </w:rPr>
        <w:t> </w:t>
      </w:r>
      <w:r>
        <w:rPr>
          <w:w w:val="105"/>
        </w:rPr>
        <w:t>dématérialisée</w:t>
      </w:r>
      <w:r>
        <w:rPr>
          <w:spacing w:val="11"/>
          <w:w w:val="105"/>
        </w:rPr>
        <w:t> </w:t>
      </w:r>
      <w:r>
        <w:rPr>
          <w:w w:val="105"/>
        </w:rPr>
        <w:t>conformément</w:t>
      </w:r>
      <w:r>
        <w:rPr>
          <w:spacing w:val="11"/>
          <w:w w:val="105"/>
        </w:rPr>
        <w:t> </w:t>
      </w:r>
      <w:r>
        <w:rPr>
          <w:w w:val="105"/>
        </w:rPr>
        <w:t>au</w:t>
      </w:r>
      <w:r>
        <w:rPr>
          <w:spacing w:val="12"/>
          <w:w w:val="105"/>
        </w:rPr>
        <w:t> </w:t>
      </w:r>
      <w:r>
        <w:rPr>
          <w:w w:val="105"/>
        </w:rPr>
        <w:t>II.</w:t>
      </w:r>
    </w:p>
    <w:p>
      <w:pPr>
        <w:pStyle w:val="BodyText"/>
        <w:spacing w:line="213" w:lineRule="auto" w:before="40"/>
        <w:ind w:left="112" w:right="109" w:firstLine="215"/>
        <w:jc w:val="both"/>
      </w:pPr>
      <w:r>
        <w:rPr>
          <w:w w:val="105"/>
        </w:rPr>
        <w:t>«</w:t>
      </w:r>
      <w:r>
        <w:rPr>
          <w:spacing w:val="-10"/>
          <w:w w:val="105"/>
        </w:rPr>
        <w:t> </w:t>
      </w:r>
      <w:r>
        <w:rPr>
          <w:w w:val="105"/>
        </w:rPr>
        <w:t>VI.</w:t>
      </w:r>
      <w:r>
        <w:rPr>
          <w:spacing w:val="-3"/>
          <w:w w:val="105"/>
        </w:rPr>
        <w:t> </w:t>
      </w:r>
      <w:r>
        <w:rPr>
          <w:w w:val="105"/>
        </w:rPr>
        <w:t>–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-3"/>
          <w:w w:val="105"/>
        </w:rPr>
        <w:t> </w:t>
      </w:r>
      <w:r>
        <w:rPr>
          <w:w w:val="105"/>
        </w:rPr>
        <w:t>cette</w:t>
      </w:r>
      <w:r>
        <w:rPr>
          <w:spacing w:val="-4"/>
          <w:w w:val="105"/>
        </w:rPr>
        <w:t> </w:t>
      </w:r>
      <w:r>
        <w:rPr>
          <w:w w:val="105"/>
        </w:rPr>
        <w:t>copie</w:t>
      </w:r>
      <w:r>
        <w:rPr>
          <w:spacing w:val="-3"/>
          <w:w w:val="105"/>
        </w:rPr>
        <w:t> </w:t>
      </w:r>
      <w:r>
        <w:rPr>
          <w:w w:val="105"/>
        </w:rPr>
        <w:t>n’a</w:t>
      </w:r>
      <w:r>
        <w:rPr>
          <w:spacing w:val="-3"/>
          <w:w w:val="105"/>
        </w:rPr>
        <w:t> </w:t>
      </w:r>
      <w:r>
        <w:rPr>
          <w:w w:val="105"/>
        </w:rPr>
        <w:t>pas</w:t>
      </w:r>
      <w:r>
        <w:rPr>
          <w:spacing w:val="-3"/>
          <w:w w:val="105"/>
        </w:rPr>
        <w:t> </w:t>
      </w:r>
      <w:r>
        <w:rPr>
          <w:w w:val="105"/>
        </w:rPr>
        <w:t>été</w:t>
      </w:r>
      <w:r>
        <w:rPr>
          <w:spacing w:val="-3"/>
          <w:w w:val="105"/>
        </w:rPr>
        <w:t> </w:t>
      </w:r>
      <w:r>
        <w:rPr>
          <w:w w:val="105"/>
        </w:rPr>
        <w:t>remise</w:t>
      </w:r>
      <w:r>
        <w:rPr>
          <w:spacing w:val="-3"/>
          <w:w w:val="105"/>
        </w:rPr>
        <w:t> </w:t>
      </w:r>
      <w:r>
        <w:rPr>
          <w:w w:val="105"/>
        </w:rPr>
        <w:t>à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victime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3"/>
          <w:w w:val="105"/>
        </w:rPr>
        <w:t> </w:t>
      </w:r>
      <w:r>
        <w:rPr>
          <w:w w:val="105"/>
        </w:rPr>
        <w:t>médecin</w:t>
      </w:r>
      <w:r>
        <w:rPr>
          <w:spacing w:val="-4"/>
          <w:w w:val="105"/>
        </w:rPr>
        <w:t> </w:t>
      </w:r>
      <w:r>
        <w:rPr>
          <w:w w:val="105"/>
        </w:rPr>
        <w:t>ou</w:t>
      </w:r>
      <w:r>
        <w:rPr>
          <w:spacing w:val="-3"/>
          <w:w w:val="105"/>
        </w:rPr>
        <w:t> </w:t>
      </w:r>
      <w:r>
        <w:rPr>
          <w:w w:val="105"/>
        </w:rPr>
        <w:t>par</w:t>
      </w:r>
      <w:r>
        <w:rPr>
          <w:spacing w:val="-3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service</w:t>
      </w:r>
      <w:r>
        <w:rPr>
          <w:spacing w:val="-3"/>
          <w:w w:val="105"/>
        </w:rPr>
        <w:t> </w:t>
      </w:r>
      <w:r>
        <w:rPr>
          <w:w w:val="105"/>
        </w:rPr>
        <w:t>enquêteur,</w:t>
      </w:r>
      <w:r>
        <w:rPr>
          <w:spacing w:val="-4"/>
          <w:w w:val="105"/>
        </w:rPr>
        <w:t> </w:t>
      </w:r>
      <w:r>
        <w:rPr>
          <w:w w:val="105"/>
        </w:rPr>
        <w:t>celle-ci</w:t>
      </w:r>
      <w:r>
        <w:rPr>
          <w:spacing w:val="-3"/>
          <w:w w:val="105"/>
        </w:rPr>
        <w:t> </w:t>
      </w:r>
      <w:r>
        <w:rPr>
          <w:w w:val="105"/>
        </w:rPr>
        <w:t>peut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demander, selon les cas, au procureur de la République, au juge d’instruction ou au greffe de la juridiction de</w:t>
      </w:r>
      <w:r>
        <w:rPr>
          <w:spacing w:val="1"/>
          <w:w w:val="105"/>
        </w:rPr>
        <w:t> </w:t>
      </w:r>
      <w:r>
        <w:rPr>
          <w:w w:val="105"/>
        </w:rPr>
        <w:t>jugement.</w:t>
      </w:r>
      <w:r>
        <w:rPr>
          <w:spacing w:val="-8"/>
          <w:w w:val="105"/>
        </w:rPr>
        <w:t> </w:t>
      </w:r>
      <w:r>
        <w:rPr>
          <w:w w:val="105"/>
        </w:rPr>
        <w:t>Cette</w:t>
      </w:r>
      <w:r>
        <w:rPr>
          <w:spacing w:val="-8"/>
          <w:w w:val="105"/>
        </w:rPr>
        <w:t> </w:t>
      </w:r>
      <w:r>
        <w:rPr>
          <w:w w:val="105"/>
        </w:rPr>
        <w:t>demande</w:t>
      </w:r>
      <w:r>
        <w:rPr>
          <w:spacing w:val="-8"/>
          <w:w w:val="105"/>
        </w:rPr>
        <w:t> </w:t>
      </w:r>
      <w:r>
        <w:rPr>
          <w:w w:val="105"/>
        </w:rPr>
        <w:t>peut</w:t>
      </w:r>
      <w:r>
        <w:rPr>
          <w:spacing w:val="-8"/>
          <w:w w:val="105"/>
        </w:rPr>
        <w:t> </w:t>
      </w:r>
      <w:r>
        <w:rPr>
          <w:w w:val="105"/>
        </w:rPr>
        <w:t>également</w:t>
      </w:r>
      <w:r>
        <w:rPr>
          <w:spacing w:val="-7"/>
          <w:w w:val="105"/>
        </w:rPr>
        <w:t> </w:t>
      </w:r>
      <w:r>
        <w:rPr>
          <w:w w:val="105"/>
        </w:rPr>
        <w:t>être</w:t>
      </w:r>
      <w:r>
        <w:rPr>
          <w:spacing w:val="-8"/>
          <w:w w:val="105"/>
        </w:rPr>
        <w:t> </w:t>
      </w:r>
      <w:r>
        <w:rPr>
          <w:w w:val="105"/>
        </w:rPr>
        <w:t>faite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6"/>
          <w:w w:val="105"/>
        </w:rPr>
        <w:t> </w:t>
      </w:r>
      <w:r>
        <w:rPr>
          <w:w w:val="105"/>
        </w:rPr>
        <w:t>l’avocat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victime,</w:t>
      </w:r>
      <w:r>
        <w:rPr>
          <w:spacing w:val="-8"/>
          <w:w w:val="105"/>
        </w:rPr>
        <w:t> </w:t>
      </w:r>
      <w:r>
        <w:rPr>
          <w:w w:val="105"/>
        </w:rPr>
        <w:t>notamment</w:t>
      </w:r>
      <w:r>
        <w:rPr>
          <w:spacing w:val="-8"/>
          <w:w w:val="105"/>
        </w:rPr>
        <w:t> </w:t>
      </w:r>
      <w:r>
        <w:rPr>
          <w:w w:val="105"/>
        </w:rPr>
        <w:t>si</w:t>
      </w:r>
      <w:r>
        <w:rPr>
          <w:spacing w:val="-7"/>
          <w:w w:val="105"/>
        </w:rPr>
        <w:t> </w:t>
      </w:r>
      <w:r>
        <w:rPr>
          <w:w w:val="105"/>
        </w:rPr>
        <w:t>ce</w:t>
      </w:r>
      <w:r>
        <w:rPr>
          <w:spacing w:val="-9"/>
          <w:w w:val="105"/>
        </w:rPr>
        <w:t> </w:t>
      </w:r>
      <w:r>
        <w:rPr>
          <w:w w:val="105"/>
        </w:rPr>
        <w:t>dernier</w:t>
      </w:r>
      <w:r>
        <w:rPr>
          <w:spacing w:val="-7"/>
          <w:w w:val="105"/>
        </w:rPr>
        <w:t> </w:t>
      </w:r>
      <w:r>
        <w:rPr>
          <w:w w:val="105"/>
        </w:rPr>
        <w:t>envisage</w:t>
      </w:r>
      <w:r>
        <w:rPr>
          <w:spacing w:val="-8"/>
          <w:w w:val="105"/>
        </w:rPr>
        <w:t> </w:t>
      </w:r>
      <w:r>
        <w:rPr>
          <w:w w:val="105"/>
        </w:rPr>
        <w:t>le</w:t>
      </w:r>
      <w:r>
        <w:rPr>
          <w:spacing w:val="-53"/>
          <w:w w:val="105"/>
        </w:rPr>
        <w:t> </w:t>
      </w:r>
      <w:r>
        <w:rPr>
          <w:w w:val="105"/>
        </w:rPr>
        <w:t>dépôt</w:t>
      </w:r>
      <w:r>
        <w:rPr>
          <w:spacing w:val="4"/>
          <w:w w:val="105"/>
        </w:rPr>
        <w:t> </w:t>
      </w:r>
      <w:r>
        <w:rPr>
          <w:w w:val="105"/>
        </w:rPr>
        <w:t>d’une</w:t>
      </w:r>
      <w:r>
        <w:rPr>
          <w:spacing w:val="4"/>
          <w:w w:val="105"/>
        </w:rPr>
        <w:t> </w:t>
      </w:r>
      <w:r>
        <w:rPr>
          <w:w w:val="105"/>
        </w:rPr>
        <w:t>demande</w:t>
      </w:r>
      <w:r>
        <w:rPr>
          <w:spacing w:val="5"/>
          <w:w w:val="105"/>
        </w:rPr>
        <w:t> </w:t>
      </w:r>
      <w:r>
        <w:rPr>
          <w:w w:val="105"/>
        </w:rPr>
        <w:t>d’ordonnance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protection,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compris</w:t>
      </w:r>
      <w:r>
        <w:rPr>
          <w:spacing w:val="4"/>
          <w:w w:val="105"/>
        </w:rPr>
        <w:t> </w:t>
      </w:r>
      <w:r>
        <w:rPr>
          <w:w w:val="105"/>
        </w:rPr>
        <w:t>selon</w:t>
      </w:r>
      <w:r>
        <w:rPr>
          <w:spacing w:val="4"/>
          <w:w w:val="105"/>
        </w:rPr>
        <w:t> </w:t>
      </w:r>
      <w:r>
        <w:rPr>
          <w:w w:val="105"/>
        </w:rPr>
        <w:t>les</w:t>
      </w:r>
      <w:r>
        <w:rPr>
          <w:spacing w:val="4"/>
          <w:w w:val="105"/>
        </w:rPr>
        <w:t> </w:t>
      </w:r>
      <w:r>
        <w:rPr>
          <w:w w:val="105"/>
        </w:rPr>
        <w:t>modalités</w:t>
      </w:r>
      <w:r>
        <w:rPr>
          <w:spacing w:val="4"/>
          <w:w w:val="105"/>
        </w:rPr>
        <w:t> </w:t>
      </w:r>
      <w:r>
        <w:rPr>
          <w:w w:val="105"/>
        </w:rPr>
        <w:t>prévues</w:t>
      </w:r>
      <w:r>
        <w:rPr>
          <w:spacing w:val="6"/>
          <w:w w:val="105"/>
        </w:rPr>
        <w:t> </w:t>
      </w:r>
      <w:r>
        <w:rPr>
          <w:w w:val="105"/>
        </w:rPr>
        <w:t>par</w:t>
      </w:r>
      <w:r>
        <w:rPr>
          <w:spacing w:val="4"/>
          <w:w w:val="105"/>
        </w:rPr>
        <w:t> </w:t>
      </w:r>
      <w:r>
        <w:rPr>
          <w:w w:val="105"/>
        </w:rPr>
        <w:t>l’article</w:t>
      </w:r>
      <w:r>
        <w:rPr>
          <w:spacing w:val="5"/>
          <w:w w:val="105"/>
        </w:rPr>
        <w:t> </w:t>
      </w:r>
      <w:r>
        <w:rPr>
          <w:w w:val="105"/>
        </w:rPr>
        <w:t>D.</w:t>
      </w:r>
      <w:r>
        <w:rPr>
          <w:spacing w:val="4"/>
          <w:w w:val="105"/>
        </w:rPr>
        <w:t> </w:t>
      </w:r>
      <w:r>
        <w:rPr>
          <w:w w:val="105"/>
        </w:rPr>
        <w:t>591.</w:t>
      </w:r>
      <w:r>
        <w:rPr>
          <w:spacing w:val="-11"/>
          <w:w w:val="105"/>
        </w:rPr>
        <w:t> </w:t>
      </w:r>
      <w:r>
        <w:rPr>
          <w:w w:val="105"/>
        </w:rPr>
        <w:t>»</w:t>
      </w:r>
    </w:p>
    <w:p>
      <w:pPr>
        <w:spacing w:after="0" w:line="213" w:lineRule="auto"/>
        <w:jc w:val="both"/>
        <w:sectPr>
          <w:type w:val="continuous"/>
          <w:pgSz w:w="11910" w:h="16840"/>
          <w:pgMar w:top="600" w:bottom="280" w:left="880" w:right="880"/>
        </w:sectPr>
      </w:pPr>
    </w:p>
    <w:p>
      <w:pPr>
        <w:tabs>
          <w:tab w:pos="2253" w:val="left" w:leader="none"/>
          <w:tab w:pos="8736" w:val="left" w:leader="none"/>
        </w:tabs>
        <w:spacing w:before="87"/>
        <w:ind w:left="112" w:right="0" w:firstLine="0"/>
        <w:jc w:val="left"/>
        <w:rPr>
          <w:rFonts w:ascii="Trebuchet MS" w:hAnsi="Trebuchet MS"/>
          <w:sz w:val="16"/>
        </w:rPr>
      </w:pPr>
      <w:r>
        <w:rPr>
          <w:rFonts w:ascii="Trebuchet MS" w:hAnsi="Trebuchet MS"/>
          <w:w w:val="110"/>
          <w:sz w:val="16"/>
        </w:rPr>
        <w:t>1</w:t>
      </w:r>
      <w:r>
        <w:rPr>
          <w:rFonts w:ascii="Trebuchet MS" w:hAnsi="Trebuchet MS"/>
          <w:w w:val="110"/>
          <w:position w:val="6"/>
          <w:sz w:val="8"/>
        </w:rPr>
        <w:t>er </w:t>
      </w:r>
      <w:r>
        <w:rPr>
          <w:rFonts w:ascii="Trebuchet MS" w:hAnsi="Trebuchet MS"/>
          <w:spacing w:val="9"/>
          <w:w w:val="110"/>
          <w:position w:val="6"/>
          <w:sz w:val="8"/>
        </w:rPr>
        <w:t> </w:t>
      </w:r>
      <w:r>
        <w:rPr>
          <w:rFonts w:ascii="Trebuchet MS" w:hAnsi="Trebuchet MS"/>
          <w:w w:val="110"/>
          <w:sz w:val="16"/>
        </w:rPr>
        <w:t>avril</w:t>
      </w:r>
      <w:r>
        <w:rPr>
          <w:rFonts w:ascii="Trebuchet MS" w:hAnsi="Trebuchet MS"/>
          <w:spacing w:val="-10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2021</w:t>
        <w:tab/>
      </w:r>
      <w:r>
        <w:rPr>
          <w:rFonts w:ascii="Trebuchet MS" w:hAnsi="Trebuchet MS"/>
          <w:color w:val="005FAF"/>
          <w:w w:val="120"/>
          <w:sz w:val="18"/>
        </w:rPr>
        <w:t>JOURNAL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OFFICIEL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DE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LA </w:t>
      </w:r>
      <w:r>
        <w:rPr>
          <w:rFonts w:ascii="Trebuchet MS" w:hAnsi="Trebuchet MS"/>
          <w:color w:val="005FAF"/>
          <w:spacing w:val="35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RÉPUBLIQUE </w:t>
      </w:r>
      <w:r>
        <w:rPr>
          <w:rFonts w:ascii="Trebuchet MS" w:hAnsi="Trebuchet MS"/>
          <w:color w:val="005FAF"/>
          <w:spacing w:val="36"/>
          <w:w w:val="120"/>
          <w:sz w:val="18"/>
        </w:rPr>
        <w:t> </w:t>
      </w:r>
      <w:r>
        <w:rPr>
          <w:rFonts w:ascii="Trebuchet MS" w:hAnsi="Trebuchet MS"/>
          <w:color w:val="005FAF"/>
          <w:w w:val="120"/>
          <w:sz w:val="18"/>
        </w:rPr>
        <w:t>FRANÇAISE</w:t>
        <w:tab/>
      </w:r>
      <w:r>
        <w:rPr>
          <w:rFonts w:ascii="Trebuchet MS" w:hAnsi="Trebuchet MS"/>
          <w:w w:val="110"/>
          <w:sz w:val="16"/>
        </w:rPr>
        <w:t>Texte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39</w:t>
      </w:r>
      <w:r>
        <w:rPr>
          <w:rFonts w:ascii="Trebuchet MS" w:hAnsi="Trebuchet MS"/>
          <w:spacing w:val="-4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sur</w:t>
      </w:r>
      <w:r>
        <w:rPr>
          <w:rFonts w:ascii="Trebuchet MS" w:hAnsi="Trebuchet MS"/>
          <w:spacing w:val="-3"/>
          <w:w w:val="110"/>
          <w:sz w:val="16"/>
        </w:rPr>
        <w:t> </w:t>
      </w:r>
      <w:r>
        <w:rPr>
          <w:rFonts w:ascii="Trebuchet MS" w:hAnsi="Trebuchet MS"/>
          <w:w w:val="110"/>
          <w:sz w:val="16"/>
        </w:rPr>
        <w:t>197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"/>
        <w:rPr>
          <w:rFonts w:ascii="Trebuchet MS"/>
          <w:sz w:val="20"/>
        </w:rPr>
      </w:pPr>
    </w:p>
    <w:p>
      <w:pPr>
        <w:pStyle w:val="BodyText"/>
        <w:ind w:left="316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4.</w:t>
      </w:r>
      <w:r>
        <w:rPr>
          <w:rFonts w:ascii="Trebuchet MS" w:hAnsi="Trebuchet MS"/>
          <w:b/>
          <w:spacing w:val="24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6"/>
          <w:w w:val="105"/>
        </w:rPr>
        <w:t> </w:t>
      </w:r>
      <w:r>
        <w:rPr>
          <w:w w:val="105"/>
        </w:rPr>
        <w:t>décret</w:t>
      </w:r>
      <w:r>
        <w:rPr>
          <w:spacing w:val="5"/>
          <w:w w:val="105"/>
        </w:rPr>
        <w:t> </w:t>
      </w:r>
      <w:r>
        <w:rPr>
          <w:w w:val="105"/>
        </w:rPr>
        <w:t>est</w:t>
      </w:r>
      <w:r>
        <w:rPr>
          <w:spacing w:val="6"/>
          <w:w w:val="105"/>
        </w:rPr>
        <w:t> </w:t>
      </w:r>
      <w:r>
        <w:rPr>
          <w:w w:val="105"/>
        </w:rPr>
        <w:t>applicable</w:t>
      </w:r>
      <w:r>
        <w:rPr>
          <w:spacing w:val="6"/>
          <w:w w:val="105"/>
        </w:rPr>
        <w:t> </w:t>
      </w:r>
      <w:r>
        <w:rPr>
          <w:w w:val="105"/>
        </w:rPr>
        <w:t>sur</w:t>
      </w:r>
      <w:r>
        <w:rPr>
          <w:spacing w:val="6"/>
          <w:w w:val="105"/>
        </w:rPr>
        <w:t> </w:t>
      </w:r>
      <w:r>
        <w:rPr>
          <w:w w:val="105"/>
        </w:rPr>
        <w:t>l’ensemble</w:t>
      </w:r>
      <w:r>
        <w:rPr>
          <w:spacing w:val="6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territoire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République.</w:t>
      </w:r>
    </w:p>
    <w:p>
      <w:pPr>
        <w:pStyle w:val="BodyText"/>
        <w:spacing w:line="213" w:lineRule="auto" w:before="81"/>
        <w:ind w:left="112" w:right="106" w:firstLine="204"/>
      </w:pPr>
      <w:r>
        <w:rPr>
          <w:rFonts w:ascii="Trebuchet MS" w:hAnsi="Trebuchet MS"/>
          <w:b/>
          <w:w w:val="105"/>
          <w:sz w:val="20"/>
        </w:rPr>
        <w:t>Art.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5.</w:t>
      </w:r>
      <w:r>
        <w:rPr>
          <w:rFonts w:ascii="Trebuchet MS" w:hAnsi="Trebuchet MS"/>
          <w:b/>
          <w:spacing w:val="23"/>
          <w:w w:val="105"/>
          <w:sz w:val="20"/>
        </w:rPr>
        <w:t> </w:t>
      </w:r>
      <w:r>
        <w:rPr>
          <w:rFonts w:ascii="Trebuchet MS" w:hAnsi="Trebuchet MS"/>
          <w:b/>
          <w:w w:val="105"/>
          <w:sz w:val="20"/>
        </w:rPr>
        <w:t>–</w:t>
      </w:r>
      <w:r>
        <w:rPr>
          <w:rFonts w:ascii="Trebuchet MS" w:hAnsi="Trebuchet MS"/>
          <w:b/>
          <w:spacing w:val="22"/>
          <w:w w:val="105"/>
          <w:sz w:val="20"/>
        </w:rPr>
        <w:t> </w:t>
      </w:r>
      <w:r>
        <w:rPr>
          <w:w w:val="105"/>
        </w:rPr>
        <w:t>Le</w:t>
      </w:r>
      <w:r>
        <w:rPr>
          <w:spacing w:val="-7"/>
          <w:w w:val="105"/>
        </w:rPr>
        <w:t> </w:t>
      </w:r>
      <w:r>
        <w:rPr>
          <w:w w:val="105"/>
        </w:rPr>
        <w:t>ministre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l’intérieur</w:t>
      </w:r>
      <w:r>
        <w:rPr>
          <w:spacing w:val="-8"/>
          <w:w w:val="105"/>
        </w:rPr>
        <w:t> </w:t>
      </w:r>
      <w:r>
        <w:rPr>
          <w:w w:val="105"/>
        </w:rPr>
        <w:t>et</w:t>
      </w:r>
      <w:r>
        <w:rPr>
          <w:spacing w:val="-6"/>
          <w:w w:val="105"/>
        </w:rPr>
        <w:t> </w:t>
      </w:r>
      <w:r>
        <w:rPr>
          <w:w w:val="105"/>
        </w:rPr>
        <w:t>le</w:t>
      </w:r>
      <w:r>
        <w:rPr>
          <w:spacing w:val="-8"/>
          <w:w w:val="105"/>
        </w:rPr>
        <w:t> </w:t>
      </w:r>
      <w:r>
        <w:rPr>
          <w:w w:val="105"/>
        </w:rPr>
        <w:t>garde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8"/>
          <w:w w:val="105"/>
        </w:rPr>
        <w:t> </w:t>
      </w:r>
      <w:r>
        <w:rPr>
          <w:w w:val="105"/>
        </w:rPr>
        <w:t>sceaux,</w:t>
      </w:r>
      <w:r>
        <w:rPr>
          <w:spacing w:val="-7"/>
          <w:w w:val="105"/>
        </w:rPr>
        <w:t> </w:t>
      </w:r>
      <w:r>
        <w:rPr>
          <w:w w:val="105"/>
        </w:rPr>
        <w:t>ministre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justice,</w:t>
      </w:r>
      <w:r>
        <w:rPr>
          <w:spacing w:val="-8"/>
          <w:w w:val="105"/>
        </w:rPr>
        <w:t> </w:t>
      </w:r>
      <w:r>
        <w:rPr>
          <w:w w:val="105"/>
        </w:rPr>
        <w:t>sont</w:t>
      </w:r>
      <w:r>
        <w:rPr>
          <w:spacing w:val="-7"/>
          <w:w w:val="105"/>
        </w:rPr>
        <w:t> </w:t>
      </w:r>
      <w:r>
        <w:rPr>
          <w:w w:val="105"/>
        </w:rPr>
        <w:t>chargés,</w:t>
      </w:r>
      <w:r>
        <w:rPr>
          <w:spacing w:val="-7"/>
          <w:w w:val="105"/>
        </w:rPr>
        <w:t> </w:t>
      </w:r>
      <w:r>
        <w:rPr>
          <w:w w:val="105"/>
        </w:rPr>
        <w:t>chacun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ce</w:t>
      </w:r>
      <w:r>
        <w:rPr>
          <w:spacing w:val="-7"/>
          <w:w w:val="105"/>
        </w:rPr>
        <w:t> </w:t>
      </w:r>
      <w:r>
        <w:rPr>
          <w:w w:val="105"/>
        </w:rPr>
        <w:t>qui</w:t>
      </w:r>
      <w:r>
        <w:rPr>
          <w:spacing w:val="-52"/>
          <w:w w:val="105"/>
        </w:rPr>
        <w:t> </w:t>
      </w:r>
      <w:r>
        <w:rPr>
          <w:w w:val="105"/>
        </w:rPr>
        <w:t>le</w:t>
      </w:r>
      <w:r>
        <w:rPr>
          <w:spacing w:val="6"/>
          <w:w w:val="105"/>
        </w:rPr>
        <w:t> </w:t>
      </w:r>
      <w:r>
        <w:rPr>
          <w:w w:val="105"/>
        </w:rPr>
        <w:t>concerne,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l’exécution</w:t>
      </w:r>
      <w:r>
        <w:rPr>
          <w:spacing w:val="7"/>
          <w:w w:val="105"/>
        </w:rPr>
        <w:t> </w:t>
      </w:r>
      <w:r>
        <w:rPr>
          <w:w w:val="105"/>
        </w:rPr>
        <w:t>du</w:t>
      </w:r>
      <w:r>
        <w:rPr>
          <w:spacing w:val="6"/>
          <w:w w:val="105"/>
        </w:rPr>
        <w:t> </w:t>
      </w:r>
      <w:r>
        <w:rPr>
          <w:w w:val="105"/>
        </w:rPr>
        <w:t>présent</w:t>
      </w:r>
      <w:r>
        <w:rPr>
          <w:spacing w:val="6"/>
          <w:w w:val="105"/>
        </w:rPr>
        <w:t> </w:t>
      </w:r>
      <w:r>
        <w:rPr>
          <w:w w:val="105"/>
        </w:rPr>
        <w:t>décret,</w:t>
      </w:r>
      <w:r>
        <w:rPr>
          <w:spacing w:val="7"/>
          <w:w w:val="105"/>
        </w:rPr>
        <w:t> </w:t>
      </w:r>
      <w:r>
        <w:rPr>
          <w:w w:val="105"/>
        </w:rPr>
        <w:t>qui</w:t>
      </w:r>
      <w:r>
        <w:rPr>
          <w:spacing w:val="7"/>
          <w:w w:val="105"/>
        </w:rPr>
        <w:t> </w:t>
      </w:r>
      <w:r>
        <w:rPr>
          <w:w w:val="105"/>
        </w:rPr>
        <w:t>sera</w:t>
      </w:r>
      <w:r>
        <w:rPr>
          <w:spacing w:val="7"/>
          <w:w w:val="105"/>
        </w:rPr>
        <w:t> </w:t>
      </w:r>
      <w:r>
        <w:rPr>
          <w:w w:val="105"/>
        </w:rPr>
        <w:t>publié</w:t>
      </w:r>
      <w:r>
        <w:rPr>
          <w:spacing w:val="6"/>
          <w:w w:val="105"/>
        </w:rPr>
        <w:t> </w:t>
      </w:r>
      <w:r>
        <w:rPr>
          <w:w w:val="105"/>
        </w:rPr>
        <w:t>au</w:t>
      </w:r>
      <w:r>
        <w:rPr>
          <w:spacing w:val="7"/>
          <w:w w:val="105"/>
        </w:rPr>
        <w:t> </w:t>
      </w:r>
      <w:r>
        <w:rPr>
          <w:i/>
          <w:w w:val="105"/>
        </w:rPr>
        <w:t>Journal</w:t>
      </w:r>
      <w:r>
        <w:rPr>
          <w:i/>
          <w:spacing w:val="6"/>
          <w:w w:val="105"/>
        </w:rPr>
        <w:t> </w:t>
      </w:r>
      <w:r>
        <w:rPr>
          <w:i/>
          <w:w w:val="105"/>
        </w:rPr>
        <w:t>officiel</w:t>
      </w:r>
      <w:r>
        <w:rPr>
          <w:i/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République</w:t>
      </w:r>
      <w:r>
        <w:rPr>
          <w:spacing w:val="6"/>
          <w:w w:val="105"/>
        </w:rPr>
        <w:t> </w:t>
      </w:r>
      <w:r>
        <w:rPr>
          <w:w w:val="105"/>
        </w:rPr>
        <w:t>française.</w:t>
      </w:r>
    </w:p>
    <w:p>
      <w:pPr>
        <w:pStyle w:val="BodyText"/>
        <w:spacing w:before="65"/>
        <w:ind w:left="327"/>
      </w:pPr>
      <w:r>
        <w:rPr>
          <w:w w:val="105"/>
        </w:rPr>
        <w:t>Fait</w:t>
      </w:r>
      <w:r>
        <w:rPr>
          <w:spacing w:val="8"/>
          <w:w w:val="105"/>
        </w:rPr>
        <w:t> </w:t>
      </w:r>
      <w:r>
        <w:rPr>
          <w:w w:val="105"/>
        </w:rPr>
        <w:t>le</w:t>
      </w:r>
      <w:r>
        <w:rPr>
          <w:spacing w:val="8"/>
          <w:w w:val="105"/>
        </w:rPr>
        <w:t> </w:t>
      </w:r>
      <w:r>
        <w:rPr>
          <w:w w:val="105"/>
        </w:rPr>
        <w:t>31</w:t>
      </w:r>
      <w:r>
        <w:rPr>
          <w:spacing w:val="10"/>
          <w:w w:val="105"/>
        </w:rPr>
        <w:t> </w:t>
      </w:r>
      <w:r>
        <w:rPr>
          <w:w w:val="105"/>
        </w:rPr>
        <w:t>mars</w:t>
      </w:r>
      <w:r>
        <w:rPr>
          <w:spacing w:val="8"/>
          <w:w w:val="105"/>
        </w:rPr>
        <w:t> </w:t>
      </w:r>
      <w:r>
        <w:rPr>
          <w:w w:val="105"/>
        </w:rPr>
        <w:t>2021.</w:t>
      </w:r>
    </w:p>
    <w:p>
      <w:pPr>
        <w:spacing w:after="0"/>
        <w:sectPr>
          <w:pgSz w:w="11910" w:h="16840"/>
          <w:pgMar w:top="600" w:bottom="280" w:left="880" w:right="88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4320">
            <wp:simplePos x="0" y="0"/>
            <wp:positionH relativeFrom="page">
              <wp:posOffset>0</wp:posOffset>
            </wp:positionH>
            <wp:positionV relativeFrom="page">
              <wp:posOffset>356553</wp:posOffset>
            </wp:positionV>
            <wp:extent cx="7208058" cy="10335449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8058" cy="10335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3"/>
        <w:ind w:left="656" w:right="0" w:firstLine="0"/>
        <w:jc w:val="both"/>
        <w:rPr>
          <w:sz w:val="18"/>
        </w:rPr>
      </w:pPr>
      <w:r>
        <w:rPr>
          <w:sz w:val="18"/>
        </w:rPr>
        <w:t>Par</w:t>
      </w:r>
      <w:r>
        <w:rPr>
          <w:spacing w:val="18"/>
          <w:sz w:val="18"/>
        </w:rPr>
        <w:t> </w:t>
      </w:r>
      <w:r>
        <w:rPr>
          <w:sz w:val="18"/>
        </w:rPr>
        <w:t>le</w:t>
      </w:r>
      <w:r>
        <w:rPr>
          <w:spacing w:val="17"/>
          <w:sz w:val="18"/>
        </w:rPr>
        <w:t> </w:t>
      </w:r>
      <w:r>
        <w:rPr>
          <w:sz w:val="18"/>
        </w:rPr>
        <w:t>Premier</w:t>
      </w:r>
      <w:r>
        <w:rPr>
          <w:spacing w:val="18"/>
          <w:sz w:val="18"/>
        </w:rPr>
        <w:t> </w:t>
      </w:r>
      <w:r>
        <w:rPr>
          <w:sz w:val="18"/>
        </w:rPr>
        <w:t>ministre</w:t>
      </w:r>
      <w:r>
        <w:rPr>
          <w:spacing w:val="-14"/>
          <w:sz w:val="18"/>
        </w:rPr>
        <w:t> </w:t>
      </w:r>
      <w:r>
        <w:rPr>
          <w:sz w:val="18"/>
        </w:rPr>
        <w:t>:</w:t>
      </w:r>
    </w:p>
    <w:p>
      <w:pPr>
        <w:spacing w:line="228" w:lineRule="auto" w:before="75"/>
        <w:ind w:left="112" w:right="456" w:firstLine="34"/>
        <w:jc w:val="both"/>
        <w:rPr>
          <w:sz w:val="15"/>
        </w:rPr>
      </w:pPr>
      <w:r>
        <w:rPr>
          <w:i/>
          <w:sz w:val="21"/>
        </w:rPr>
        <w:t>Le garde des sceaux,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ministre de la justice,</w:t>
      </w:r>
      <w:r>
        <w:rPr>
          <w:i/>
          <w:spacing w:val="1"/>
          <w:sz w:val="21"/>
        </w:rPr>
        <w:t> </w:t>
      </w:r>
      <w:r>
        <w:rPr>
          <w:sz w:val="21"/>
        </w:rPr>
        <w:t>É</w:t>
      </w:r>
      <w:r>
        <w:rPr>
          <w:sz w:val="15"/>
        </w:rPr>
        <w:t>RIC</w:t>
      </w:r>
      <w:r>
        <w:rPr>
          <w:spacing w:val="36"/>
          <w:sz w:val="15"/>
        </w:rPr>
        <w:t> </w:t>
      </w:r>
      <w:r>
        <w:rPr>
          <w:sz w:val="21"/>
        </w:rPr>
        <w:t>D</w:t>
      </w:r>
      <w:r>
        <w:rPr>
          <w:sz w:val="15"/>
        </w:rPr>
        <w:t>UPOND</w:t>
      </w:r>
      <w:r>
        <w:rPr>
          <w:sz w:val="21"/>
        </w:rPr>
        <w:t>-M</w:t>
      </w:r>
      <w:r>
        <w:rPr>
          <w:sz w:val="15"/>
        </w:rPr>
        <w:t>ORETTI</w:t>
      </w:r>
    </w:p>
    <w:p>
      <w:pPr>
        <w:spacing w:before="2"/>
        <w:ind w:left="0" w:right="541" w:firstLine="0"/>
        <w:jc w:val="right"/>
        <w:rPr>
          <w:sz w:val="15"/>
        </w:rPr>
      </w:pPr>
      <w:r>
        <w:rPr/>
        <w:br w:type="column"/>
      </w:r>
      <w:r>
        <w:rPr>
          <w:sz w:val="21"/>
        </w:rPr>
        <w:t>J</w:t>
      </w:r>
      <w:r>
        <w:rPr>
          <w:sz w:val="15"/>
        </w:rPr>
        <w:t>EAN</w:t>
      </w:r>
      <w:r>
        <w:rPr>
          <w:spacing w:val="43"/>
          <w:sz w:val="15"/>
        </w:rPr>
        <w:t> </w:t>
      </w:r>
      <w:r>
        <w:rPr>
          <w:sz w:val="21"/>
        </w:rPr>
        <w:t>C</w:t>
      </w:r>
      <w:r>
        <w:rPr>
          <w:sz w:val="15"/>
        </w:rPr>
        <w:t>ASTEX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112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Le</w:t>
      </w:r>
      <w:r>
        <w:rPr>
          <w:i/>
          <w:spacing w:val="5"/>
          <w:w w:val="105"/>
          <w:sz w:val="21"/>
        </w:rPr>
        <w:t> </w:t>
      </w:r>
      <w:r>
        <w:rPr>
          <w:i/>
          <w:w w:val="105"/>
          <w:sz w:val="21"/>
        </w:rPr>
        <w:t>ministre</w:t>
      </w:r>
      <w:r>
        <w:rPr>
          <w:i/>
          <w:spacing w:val="4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3"/>
          <w:w w:val="105"/>
          <w:sz w:val="21"/>
        </w:rPr>
        <w:t> </w:t>
      </w:r>
      <w:r>
        <w:rPr>
          <w:i/>
          <w:w w:val="105"/>
          <w:sz w:val="21"/>
        </w:rPr>
        <w:t>l’intérieur,</w:t>
      </w:r>
    </w:p>
    <w:p>
      <w:pPr>
        <w:spacing w:before="3"/>
        <w:ind w:left="0" w:right="447" w:firstLine="0"/>
        <w:jc w:val="right"/>
        <w:rPr>
          <w:sz w:val="15"/>
        </w:rPr>
      </w:pPr>
      <w:r>
        <w:rPr>
          <w:sz w:val="21"/>
        </w:rPr>
        <w:t>G</w:t>
      </w:r>
      <w:r>
        <w:rPr>
          <w:sz w:val="15"/>
        </w:rPr>
        <w:t>ÉRALD</w:t>
      </w:r>
      <w:r>
        <w:rPr>
          <w:spacing w:val="3"/>
          <w:sz w:val="15"/>
        </w:rPr>
        <w:t> </w:t>
      </w:r>
      <w:r>
        <w:rPr>
          <w:sz w:val="21"/>
        </w:rPr>
        <w:t>D</w:t>
      </w:r>
      <w:r>
        <w:rPr>
          <w:sz w:val="15"/>
        </w:rPr>
        <w:t>ARMANIN</w:t>
      </w:r>
    </w:p>
    <w:sectPr>
      <w:type w:val="continuous"/>
      <w:pgSz w:w="11910" w:h="16840"/>
      <w:pgMar w:top="600" w:bottom="280" w:left="880" w:right="880"/>
      <w:cols w:num="2" w:equalWidth="0">
        <w:col w:w="2500" w:space="5141"/>
        <w:col w:w="25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3"/>
      <w:jc w:val="center"/>
    </w:pPr>
    <w:rPr>
      <w:rFonts w:ascii="Trebuchet MS" w:hAnsi="Trebuchet MS" w:eastAsia="Trebuchet MS" w:cs="Trebuchet MS"/>
      <w:sz w:val="42"/>
      <w:szCs w:val="4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 de l'information légale et administrative</dc:creator>
  <cp:keywords>ISSN:0373-0425</cp:keywords>
  <dc:subject>Lois et décrets</dc:subject>
  <dc:title>Journal officiel de la République française - N° 78 du 1⁠er avril 2021</dc:title>
  <dcterms:created xsi:type="dcterms:W3CDTF">2021-04-01T07:59:41Z</dcterms:created>
  <dcterms:modified xsi:type="dcterms:W3CDTF">2021-04-01T07:59:41Z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2021-04-01T00:00:00Z</vt:filetime>
  </property>
</Properties>
</file>