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7516160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32-Décret nᵒ 2021-362 du 31 mars 2021 re" w:id="1"/>
      <w:bookmarkEnd w:id="1"/>
      <w:r>
        <w:rPr/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5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32</w:t>
      </w:r>
      <w:r>
        <w:rPr>
          <w:rFonts w:ascii="Trebuchet MS" w:hAnsi="Trebuchet MS"/>
          <w:spacing w:val="-5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11"/>
        <w:rPr>
          <w:rFonts w:ascii="Trebuchet MS"/>
          <w:sz w:val="27"/>
        </w:rPr>
      </w:pPr>
    </w:p>
    <w:p>
      <w:pPr>
        <w:pStyle w:val="Title"/>
      </w:pPr>
      <w:r>
        <w:rPr>
          <w:color w:val="0092D1"/>
          <w:w w:val="145"/>
        </w:rPr>
        <w:t>Décrets,</w:t>
      </w:r>
      <w:r>
        <w:rPr>
          <w:color w:val="0092D1"/>
          <w:spacing w:val="50"/>
          <w:w w:val="145"/>
        </w:rPr>
        <w:t> </w:t>
      </w:r>
      <w:r>
        <w:rPr>
          <w:color w:val="0092D1"/>
          <w:w w:val="145"/>
        </w:rPr>
        <w:t>arrêtés,</w:t>
      </w:r>
      <w:r>
        <w:rPr>
          <w:color w:val="0092D1"/>
          <w:spacing w:val="51"/>
          <w:w w:val="145"/>
        </w:rPr>
        <w:t> </w:t>
      </w:r>
      <w:r>
        <w:rPr>
          <w:color w:val="0092D1"/>
          <w:w w:val="145"/>
        </w:rPr>
        <w:t>circulaires</w:t>
      </w:r>
    </w:p>
    <w:p>
      <w:pPr>
        <w:pStyle w:val="BodyText"/>
        <w:spacing w:before="6"/>
        <w:rPr>
          <w:rFonts w:ascii="Trebuchet MS"/>
          <w:sz w:val="45"/>
        </w:rPr>
      </w:pPr>
    </w:p>
    <w:p>
      <w:pPr>
        <w:tabs>
          <w:tab w:pos="1625" w:val="left" w:leader="none"/>
        </w:tabs>
        <w:spacing w:before="0"/>
        <w:ind w:left="0" w:right="0" w:firstLine="0"/>
        <w:jc w:val="center"/>
        <w:rPr>
          <w:rFonts w:ascii="Trebuchet MS" w:hAnsi="Trebuchet MS"/>
          <w:sz w:val="28"/>
        </w:rPr>
      </w:pPr>
      <w:r>
        <w:rPr>
          <w:rFonts w:ascii="Trebuchet MS" w:hAnsi="Trebuchet MS"/>
          <w:color w:val="393B96"/>
          <w:w w:val="155"/>
          <w:sz w:val="28"/>
        </w:rPr>
        <w:t>TEXTES</w:t>
        <w:tab/>
        <w:t>GÉNÉRAUX</w:t>
      </w:r>
    </w:p>
    <w:p>
      <w:pPr>
        <w:pStyle w:val="BodyText"/>
        <w:spacing w:before="8"/>
        <w:rPr>
          <w:rFonts w:ascii="Trebuchet MS"/>
          <w:sz w:val="45"/>
        </w:rPr>
      </w:pPr>
    </w:p>
    <w:p>
      <w:pPr>
        <w:spacing w:before="0"/>
        <w:ind w:left="0" w:right="0" w:firstLine="0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color w:val="393B96"/>
          <w:w w:val="110"/>
          <w:sz w:val="20"/>
        </w:rPr>
        <w:t>MINISTÈRE</w:t>
      </w:r>
      <w:r>
        <w:rPr>
          <w:rFonts w:ascii="Verdana" w:hAnsi="Verdana"/>
          <w:b/>
          <w:color w:val="393B96"/>
          <w:spacing w:val="4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DU</w:t>
      </w:r>
      <w:r>
        <w:rPr>
          <w:rFonts w:ascii="Verdana" w:hAnsi="Verdana"/>
          <w:b/>
          <w:color w:val="393B96"/>
          <w:spacing w:val="5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TRAVAIL,</w:t>
      </w:r>
      <w:r>
        <w:rPr>
          <w:rFonts w:ascii="Verdana" w:hAnsi="Verdana"/>
          <w:b/>
          <w:color w:val="393B96"/>
          <w:spacing w:val="4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DE</w:t>
      </w:r>
      <w:r>
        <w:rPr>
          <w:rFonts w:ascii="Verdana" w:hAnsi="Verdana"/>
          <w:b/>
          <w:color w:val="393B96"/>
          <w:spacing w:val="5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L’EMPLOI</w:t>
      </w:r>
      <w:r>
        <w:rPr>
          <w:rFonts w:ascii="Verdana" w:hAnsi="Verdana"/>
          <w:b/>
          <w:color w:val="393B96"/>
          <w:spacing w:val="4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ET</w:t>
      </w:r>
      <w:r>
        <w:rPr>
          <w:rFonts w:ascii="Verdana" w:hAnsi="Verdana"/>
          <w:b/>
          <w:color w:val="393B96"/>
          <w:spacing w:val="4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DE</w:t>
      </w:r>
      <w:r>
        <w:rPr>
          <w:rFonts w:ascii="Verdana" w:hAnsi="Verdana"/>
          <w:b/>
          <w:color w:val="393B96"/>
          <w:spacing w:val="5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L’INSERTION</w:t>
      </w:r>
    </w:p>
    <w:p>
      <w:pPr>
        <w:pStyle w:val="BodyText"/>
        <w:spacing w:before="2"/>
        <w:rPr>
          <w:rFonts w:ascii="Verdana"/>
          <w:b/>
          <w:sz w:val="26"/>
        </w:rPr>
      </w:pPr>
    </w:p>
    <w:p>
      <w:pPr>
        <w:spacing w:line="229" w:lineRule="exact" w:before="0"/>
        <w:ind w:left="0" w:right="0" w:firstLine="0"/>
        <w:jc w:val="center"/>
        <w:rPr>
          <w:rFonts w:ascii="Gill Sans MT" w:hAnsi="Gill Sans MT"/>
          <w:b/>
          <w:sz w:val="21"/>
        </w:rPr>
      </w:pPr>
      <w:r>
        <w:rPr>
          <w:rFonts w:ascii="Gill Sans MT" w:hAnsi="Gill Sans MT"/>
          <w:b/>
          <w:color w:val="5B5D60"/>
          <w:w w:val="97"/>
          <w:sz w:val="21"/>
        </w:rPr>
        <w:t>Décret</w:t>
      </w:r>
      <w:r>
        <w:rPr>
          <w:rFonts w:ascii="Gill Sans MT" w:hAnsi="Gill Sans MT"/>
          <w:b/>
          <w:color w:val="5B5D60"/>
          <w:spacing w:val="13"/>
          <w:sz w:val="21"/>
        </w:rPr>
        <w:t> </w:t>
      </w:r>
      <w:r>
        <w:rPr>
          <w:rFonts w:ascii="Gill Sans MT" w:hAnsi="Gill Sans MT"/>
          <w:b/>
          <w:color w:val="5B5D60"/>
          <w:spacing w:val="-1"/>
          <w:w w:val="107"/>
          <w:sz w:val="21"/>
        </w:rPr>
        <w:t>n</w:t>
      </w:r>
      <w:r>
        <w:rPr>
          <w:rFonts w:ascii="Gill Sans MT" w:hAnsi="Gill Sans MT"/>
          <w:b/>
          <w:color w:val="5B5D60"/>
          <w:w w:val="110"/>
          <w:position w:val="7"/>
          <w:sz w:val="10"/>
        </w:rPr>
        <w:t>o</w:t>
      </w:r>
      <w:r>
        <w:rPr>
          <w:rFonts w:ascii="Gill Sans MT" w:hAnsi="Gill Sans MT"/>
          <w:b/>
          <w:color w:val="5B5D60"/>
          <w:position w:val="7"/>
          <w:sz w:val="10"/>
        </w:rPr>
        <w:t>  </w:t>
      </w:r>
      <w:r>
        <w:rPr>
          <w:rFonts w:ascii="Gill Sans MT" w:hAnsi="Gill Sans MT"/>
          <w:b/>
          <w:color w:val="5B5D60"/>
          <w:spacing w:val="-12"/>
          <w:position w:val="7"/>
          <w:sz w:val="10"/>
        </w:rPr>
        <w:t> </w:t>
      </w:r>
      <w:r>
        <w:rPr>
          <w:rFonts w:ascii="Gill Sans MT" w:hAnsi="Gill Sans MT"/>
          <w:b/>
          <w:color w:val="5B5D60"/>
          <w:w w:val="103"/>
          <w:sz w:val="21"/>
        </w:rPr>
        <w:t>2021-362</w:t>
      </w:r>
      <w:r>
        <w:rPr>
          <w:rFonts w:ascii="Gill Sans MT" w:hAnsi="Gill Sans MT"/>
          <w:b/>
          <w:color w:val="5B5D60"/>
          <w:spacing w:val="13"/>
          <w:sz w:val="21"/>
        </w:rPr>
        <w:t> </w:t>
      </w:r>
      <w:r>
        <w:rPr>
          <w:rFonts w:ascii="Gill Sans MT" w:hAnsi="Gill Sans MT"/>
          <w:b/>
          <w:color w:val="5B5D60"/>
          <w:w w:val="107"/>
          <w:sz w:val="21"/>
        </w:rPr>
        <w:t>du</w:t>
      </w:r>
      <w:r>
        <w:rPr>
          <w:rFonts w:ascii="Gill Sans MT" w:hAnsi="Gill Sans MT"/>
          <w:b/>
          <w:color w:val="5B5D60"/>
          <w:spacing w:val="14"/>
          <w:sz w:val="21"/>
        </w:rPr>
        <w:t> </w:t>
      </w:r>
      <w:r>
        <w:rPr>
          <w:rFonts w:ascii="Gill Sans MT" w:hAnsi="Gill Sans MT"/>
          <w:b/>
          <w:color w:val="5B5D60"/>
          <w:w w:val="103"/>
          <w:sz w:val="21"/>
        </w:rPr>
        <w:t>31</w:t>
      </w:r>
      <w:r>
        <w:rPr>
          <w:rFonts w:ascii="Gill Sans MT" w:hAnsi="Gill Sans MT"/>
          <w:b/>
          <w:color w:val="5B5D60"/>
          <w:spacing w:val="12"/>
          <w:sz w:val="21"/>
        </w:rPr>
        <w:t> </w:t>
      </w:r>
      <w:r>
        <w:rPr>
          <w:rFonts w:ascii="Gill Sans MT" w:hAnsi="Gill Sans MT"/>
          <w:b/>
          <w:color w:val="5B5D60"/>
          <w:w w:val="103"/>
          <w:sz w:val="21"/>
        </w:rPr>
        <w:t>mars</w:t>
      </w:r>
      <w:r>
        <w:rPr>
          <w:rFonts w:ascii="Gill Sans MT" w:hAnsi="Gill Sans MT"/>
          <w:b/>
          <w:color w:val="5B5D60"/>
          <w:spacing w:val="13"/>
          <w:sz w:val="21"/>
        </w:rPr>
        <w:t> </w:t>
      </w:r>
      <w:r>
        <w:rPr>
          <w:rFonts w:ascii="Gill Sans MT" w:hAnsi="Gill Sans MT"/>
          <w:b/>
          <w:color w:val="5B5D60"/>
          <w:w w:val="103"/>
          <w:sz w:val="21"/>
        </w:rPr>
        <w:t>2021</w:t>
      </w:r>
    </w:p>
    <w:p>
      <w:pPr>
        <w:spacing w:line="229" w:lineRule="exact" w:before="0"/>
        <w:ind w:left="0" w:right="0" w:firstLine="0"/>
        <w:jc w:val="center"/>
        <w:rPr>
          <w:rFonts w:ascii="Gill Sans MT" w:hAnsi="Gill Sans MT"/>
          <w:b/>
          <w:sz w:val="21"/>
        </w:rPr>
      </w:pPr>
      <w:r>
        <w:rPr>
          <w:rFonts w:ascii="Gill Sans MT" w:hAnsi="Gill Sans MT"/>
          <w:b/>
          <w:color w:val="5B5D60"/>
          <w:w w:val="105"/>
          <w:sz w:val="21"/>
        </w:rPr>
        <w:t>relatif</w:t>
      </w:r>
      <w:r>
        <w:rPr>
          <w:rFonts w:ascii="Gill Sans MT" w:hAnsi="Gill Sans MT"/>
          <w:b/>
          <w:color w:val="5B5D60"/>
          <w:spacing w:val="16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au</w:t>
      </w:r>
      <w:r>
        <w:rPr>
          <w:rFonts w:ascii="Gill Sans MT" w:hAnsi="Gill Sans MT"/>
          <w:b/>
          <w:color w:val="5B5D60"/>
          <w:spacing w:val="15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travail</w:t>
      </w:r>
      <w:r>
        <w:rPr>
          <w:rFonts w:ascii="Gill Sans MT" w:hAnsi="Gill Sans MT"/>
          <w:b/>
          <w:color w:val="5B5D60"/>
          <w:spacing w:val="14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adapté</w:t>
      </w:r>
      <w:r>
        <w:rPr>
          <w:rFonts w:ascii="Gill Sans MT" w:hAnsi="Gill Sans MT"/>
          <w:b/>
          <w:color w:val="5B5D60"/>
          <w:spacing w:val="17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dans</w:t>
      </w:r>
      <w:r>
        <w:rPr>
          <w:rFonts w:ascii="Gill Sans MT" w:hAnsi="Gill Sans MT"/>
          <w:b/>
          <w:color w:val="5B5D60"/>
          <w:spacing w:val="15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les</w:t>
      </w:r>
      <w:r>
        <w:rPr>
          <w:rFonts w:ascii="Gill Sans MT" w:hAnsi="Gill Sans MT"/>
          <w:b/>
          <w:color w:val="5B5D60"/>
          <w:spacing w:val="15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établissements</w:t>
      </w:r>
      <w:r>
        <w:rPr>
          <w:rFonts w:ascii="Gill Sans MT" w:hAnsi="Gill Sans MT"/>
          <w:b/>
          <w:color w:val="5B5D60"/>
          <w:spacing w:val="16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pénitentiaires</w:t>
      </w:r>
    </w:p>
    <w:p>
      <w:pPr>
        <w:spacing w:before="140"/>
        <w:ind w:left="0" w:right="0" w:firstLine="0"/>
        <w:jc w:val="center"/>
        <w:rPr>
          <w:rFonts w:ascii="Calibri"/>
          <w:i/>
          <w:sz w:val="16"/>
        </w:rPr>
      </w:pPr>
      <w:r>
        <w:rPr>
          <w:rFonts w:ascii="Trebuchet MS"/>
          <w:color w:val="1F52A5"/>
          <w:sz w:val="16"/>
        </w:rPr>
        <w:t>NOR</w:t>
      </w:r>
      <w:r>
        <w:rPr>
          <w:rFonts w:ascii="Trebuchet MS"/>
          <w:color w:val="1F52A5"/>
          <w:spacing w:val="61"/>
          <w:sz w:val="16"/>
        </w:rPr>
        <w:t> </w:t>
      </w:r>
      <w:r>
        <w:rPr>
          <w:rFonts w:ascii="Trebuchet MS"/>
          <w:color w:val="1F52A5"/>
          <w:sz w:val="16"/>
        </w:rPr>
        <w:t>:</w:t>
      </w:r>
      <w:r>
        <w:rPr>
          <w:rFonts w:ascii="Trebuchet MS"/>
          <w:color w:val="1F52A5"/>
          <w:spacing w:val="63"/>
          <w:sz w:val="16"/>
        </w:rPr>
        <w:t> </w:t>
      </w:r>
      <w:r>
        <w:rPr>
          <w:rFonts w:ascii="Calibri"/>
          <w:i/>
          <w:sz w:val="16"/>
        </w:rPr>
        <w:t>MTRD2102941D</w:t>
      </w:r>
    </w:p>
    <w:p>
      <w:pPr>
        <w:pStyle w:val="BodyText"/>
        <w:spacing w:before="2"/>
        <w:rPr>
          <w:rFonts w:ascii="Calibri"/>
          <w:i/>
          <w:sz w:val="22"/>
        </w:rPr>
      </w:pPr>
    </w:p>
    <w:p>
      <w:pPr>
        <w:spacing w:line="213" w:lineRule="auto" w:before="0"/>
        <w:ind w:left="112" w:right="109" w:firstLine="215"/>
        <w:jc w:val="both"/>
        <w:rPr>
          <w:i/>
          <w:sz w:val="21"/>
        </w:rPr>
      </w:pPr>
      <w:r>
        <w:rPr>
          <w:b/>
          <w:i/>
          <w:w w:val="105"/>
          <w:sz w:val="21"/>
        </w:rPr>
        <w:t>Publics concernés : </w:t>
      </w:r>
      <w:r>
        <w:rPr>
          <w:i/>
          <w:w w:val="105"/>
          <w:sz w:val="21"/>
        </w:rPr>
        <w:t>personnes détenues en situation de handicap ; entreprises adaptées ; personnels de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l’administration</w:t>
      </w:r>
      <w:r>
        <w:rPr>
          <w:i/>
          <w:spacing w:val="15"/>
          <w:w w:val="105"/>
          <w:sz w:val="21"/>
        </w:rPr>
        <w:t> </w:t>
      </w:r>
      <w:r>
        <w:rPr>
          <w:i/>
          <w:w w:val="105"/>
          <w:sz w:val="21"/>
        </w:rPr>
        <w:t>pénitentiaire.</w:t>
      </w:r>
    </w:p>
    <w:p>
      <w:pPr>
        <w:spacing w:before="16"/>
        <w:ind w:left="327" w:right="0" w:firstLine="0"/>
        <w:jc w:val="both"/>
        <w:rPr>
          <w:i/>
          <w:sz w:val="21"/>
        </w:rPr>
      </w:pPr>
      <w:r>
        <w:rPr>
          <w:b/>
          <w:i/>
          <w:w w:val="105"/>
          <w:sz w:val="21"/>
        </w:rPr>
        <w:t>Objet</w:t>
      </w:r>
      <w:r>
        <w:rPr>
          <w:b/>
          <w:i/>
          <w:spacing w:val="-12"/>
          <w:w w:val="105"/>
          <w:sz w:val="21"/>
        </w:rPr>
        <w:t> </w:t>
      </w:r>
      <w:r>
        <w:rPr>
          <w:b/>
          <w:i/>
          <w:w w:val="105"/>
          <w:sz w:val="21"/>
        </w:rPr>
        <w:t>:</w:t>
      </w:r>
      <w:r>
        <w:rPr>
          <w:b/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modalités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relatives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au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travail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adapté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en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milieu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pénitentiaire.</w:t>
      </w:r>
    </w:p>
    <w:p>
      <w:pPr>
        <w:spacing w:before="10"/>
        <w:ind w:left="327" w:right="0" w:firstLine="0"/>
        <w:jc w:val="both"/>
        <w:rPr>
          <w:i/>
          <w:sz w:val="21"/>
        </w:rPr>
      </w:pPr>
      <w:r>
        <w:rPr>
          <w:b/>
          <w:i/>
          <w:w w:val="105"/>
          <w:sz w:val="21"/>
        </w:rPr>
        <w:t>Entrée</w:t>
      </w:r>
      <w:r>
        <w:rPr>
          <w:b/>
          <w:i/>
          <w:spacing w:val="6"/>
          <w:w w:val="105"/>
          <w:sz w:val="21"/>
        </w:rPr>
        <w:t> </w:t>
      </w:r>
      <w:r>
        <w:rPr>
          <w:b/>
          <w:i/>
          <w:w w:val="105"/>
          <w:sz w:val="21"/>
        </w:rPr>
        <w:t>en</w:t>
      </w:r>
      <w:r>
        <w:rPr>
          <w:b/>
          <w:i/>
          <w:spacing w:val="5"/>
          <w:w w:val="105"/>
          <w:sz w:val="21"/>
        </w:rPr>
        <w:t> </w:t>
      </w:r>
      <w:r>
        <w:rPr>
          <w:b/>
          <w:i/>
          <w:w w:val="105"/>
          <w:sz w:val="21"/>
        </w:rPr>
        <w:t>vigueur</w:t>
      </w:r>
      <w:r>
        <w:rPr>
          <w:b/>
          <w:i/>
          <w:spacing w:val="-8"/>
          <w:w w:val="105"/>
          <w:sz w:val="21"/>
        </w:rPr>
        <w:t> </w:t>
      </w:r>
      <w:r>
        <w:rPr>
          <w:b/>
          <w:i/>
          <w:w w:val="105"/>
          <w:sz w:val="21"/>
        </w:rPr>
        <w:t>:</w:t>
      </w:r>
      <w:r>
        <w:rPr>
          <w:b/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le</w:t>
      </w:r>
      <w:r>
        <w:rPr>
          <w:i/>
          <w:spacing w:val="7"/>
          <w:w w:val="105"/>
          <w:sz w:val="21"/>
        </w:rPr>
        <w:t> </w:t>
      </w:r>
      <w:r>
        <w:rPr>
          <w:i/>
          <w:w w:val="105"/>
          <w:sz w:val="21"/>
        </w:rPr>
        <w:t>texte</w:t>
      </w:r>
      <w:r>
        <w:rPr>
          <w:i/>
          <w:spacing w:val="6"/>
          <w:w w:val="105"/>
          <w:sz w:val="21"/>
        </w:rPr>
        <w:t> </w:t>
      </w:r>
      <w:r>
        <w:rPr>
          <w:i/>
          <w:w w:val="105"/>
          <w:sz w:val="21"/>
        </w:rPr>
        <w:t>entre</w:t>
      </w:r>
      <w:r>
        <w:rPr>
          <w:i/>
          <w:spacing w:val="6"/>
          <w:w w:val="105"/>
          <w:sz w:val="21"/>
        </w:rPr>
        <w:t> </w:t>
      </w:r>
      <w:r>
        <w:rPr>
          <w:i/>
          <w:w w:val="105"/>
          <w:sz w:val="21"/>
        </w:rPr>
        <w:t>en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vigueur</w:t>
      </w:r>
      <w:r>
        <w:rPr>
          <w:i/>
          <w:spacing w:val="7"/>
          <w:w w:val="105"/>
          <w:sz w:val="21"/>
        </w:rPr>
        <w:t> </w:t>
      </w:r>
      <w:r>
        <w:rPr>
          <w:i/>
          <w:w w:val="105"/>
          <w:sz w:val="21"/>
        </w:rPr>
        <w:t>le</w:t>
      </w:r>
      <w:r>
        <w:rPr>
          <w:i/>
          <w:spacing w:val="6"/>
          <w:w w:val="105"/>
          <w:sz w:val="21"/>
        </w:rPr>
        <w:t> </w:t>
      </w:r>
      <w:r>
        <w:rPr>
          <w:i/>
          <w:w w:val="105"/>
          <w:sz w:val="21"/>
        </w:rPr>
        <w:t>lendemain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7"/>
          <w:w w:val="105"/>
          <w:sz w:val="21"/>
        </w:rPr>
        <w:t> </w:t>
      </w:r>
      <w:r>
        <w:rPr>
          <w:i/>
          <w:w w:val="105"/>
          <w:sz w:val="21"/>
        </w:rPr>
        <w:t>sa</w:t>
      </w:r>
      <w:r>
        <w:rPr>
          <w:i/>
          <w:spacing w:val="6"/>
          <w:w w:val="105"/>
          <w:sz w:val="21"/>
        </w:rPr>
        <w:t> </w:t>
      </w:r>
      <w:r>
        <w:rPr>
          <w:i/>
          <w:w w:val="105"/>
          <w:sz w:val="21"/>
        </w:rPr>
        <w:t>publication.</w:t>
      </w:r>
    </w:p>
    <w:p>
      <w:pPr>
        <w:spacing w:line="213" w:lineRule="auto" w:before="32"/>
        <w:ind w:left="112" w:right="110" w:firstLine="215"/>
        <w:jc w:val="both"/>
        <w:rPr>
          <w:i/>
          <w:sz w:val="21"/>
        </w:rPr>
      </w:pPr>
      <w:r>
        <w:rPr>
          <w:b/>
          <w:i/>
          <w:w w:val="105"/>
          <w:sz w:val="21"/>
        </w:rPr>
        <w:t>Notice</w:t>
      </w:r>
      <w:r>
        <w:rPr>
          <w:b/>
          <w:i/>
          <w:spacing w:val="-13"/>
          <w:w w:val="105"/>
          <w:sz w:val="21"/>
        </w:rPr>
        <w:t> </w:t>
      </w:r>
      <w:r>
        <w:rPr>
          <w:b/>
          <w:i/>
          <w:w w:val="105"/>
          <w:sz w:val="21"/>
        </w:rPr>
        <w:t>:</w:t>
      </w:r>
      <w:r>
        <w:rPr>
          <w:b/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le</w:t>
      </w:r>
      <w:r>
        <w:rPr>
          <w:i/>
          <w:spacing w:val="-6"/>
          <w:w w:val="105"/>
          <w:sz w:val="21"/>
        </w:rPr>
        <w:t> </w:t>
      </w:r>
      <w:r>
        <w:rPr>
          <w:i/>
          <w:w w:val="105"/>
          <w:sz w:val="21"/>
        </w:rPr>
        <w:t>texte</w:t>
      </w:r>
      <w:r>
        <w:rPr>
          <w:i/>
          <w:spacing w:val="-6"/>
          <w:w w:val="105"/>
          <w:sz w:val="21"/>
        </w:rPr>
        <w:t> </w:t>
      </w:r>
      <w:r>
        <w:rPr>
          <w:i/>
          <w:w w:val="105"/>
          <w:sz w:val="21"/>
        </w:rPr>
        <w:t>précise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les</w:t>
      </w:r>
      <w:r>
        <w:rPr>
          <w:i/>
          <w:spacing w:val="-6"/>
          <w:w w:val="105"/>
          <w:sz w:val="21"/>
        </w:rPr>
        <w:t> </w:t>
      </w:r>
      <w:r>
        <w:rPr>
          <w:i/>
          <w:w w:val="105"/>
          <w:sz w:val="21"/>
        </w:rPr>
        <w:t>modalités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selon</w:t>
      </w:r>
      <w:r>
        <w:rPr>
          <w:i/>
          <w:spacing w:val="-6"/>
          <w:w w:val="105"/>
          <w:sz w:val="21"/>
        </w:rPr>
        <w:t> </w:t>
      </w:r>
      <w:r>
        <w:rPr>
          <w:i/>
          <w:w w:val="105"/>
          <w:sz w:val="21"/>
        </w:rPr>
        <w:t>lesquelles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les</w:t>
      </w:r>
      <w:r>
        <w:rPr>
          <w:i/>
          <w:spacing w:val="-6"/>
          <w:w w:val="105"/>
          <w:sz w:val="21"/>
        </w:rPr>
        <w:t> </w:t>
      </w:r>
      <w:r>
        <w:rPr>
          <w:i/>
          <w:w w:val="105"/>
          <w:sz w:val="21"/>
        </w:rPr>
        <w:t>personnes</w:t>
      </w:r>
      <w:r>
        <w:rPr>
          <w:i/>
          <w:spacing w:val="-6"/>
          <w:w w:val="105"/>
          <w:sz w:val="21"/>
        </w:rPr>
        <w:t> </w:t>
      </w:r>
      <w:r>
        <w:rPr>
          <w:i/>
          <w:w w:val="105"/>
          <w:sz w:val="21"/>
        </w:rPr>
        <w:t>détenues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en</w:t>
      </w:r>
      <w:r>
        <w:rPr>
          <w:i/>
          <w:spacing w:val="-6"/>
          <w:w w:val="105"/>
          <w:sz w:val="21"/>
        </w:rPr>
        <w:t> </w:t>
      </w:r>
      <w:r>
        <w:rPr>
          <w:i/>
          <w:w w:val="105"/>
          <w:sz w:val="21"/>
        </w:rPr>
        <w:t>situation</w:t>
      </w:r>
      <w:r>
        <w:rPr>
          <w:i/>
          <w:spacing w:val="-6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handicap</w:t>
      </w:r>
      <w:r>
        <w:rPr>
          <w:i/>
          <w:spacing w:val="-6"/>
          <w:w w:val="105"/>
          <w:sz w:val="21"/>
        </w:rPr>
        <w:t> </w:t>
      </w:r>
      <w:r>
        <w:rPr>
          <w:i/>
          <w:w w:val="105"/>
          <w:sz w:val="21"/>
        </w:rPr>
        <w:t>peuvent</w:t>
      </w:r>
      <w:r>
        <w:rPr>
          <w:i/>
          <w:spacing w:val="-53"/>
          <w:w w:val="105"/>
          <w:sz w:val="21"/>
        </w:rPr>
        <w:t> </w:t>
      </w:r>
      <w:r>
        <w:rPr>
          <w:i/>
          <w:w w:val="105"/>
          <w:sz w:val="21"/>
        </w:rPr>
        <w:t>accéder à une activité professionnelle et bénéficier d’un accompagnement dans le cadre du travail adapté. Il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précise</w:t>
      </w:r>
      <w:r>
        <w:rPr>
          <w:i/>
          <w:spacing w:val="-7"/>
          <w:w w:val="105"/>
          <w:sz w:val="21"/>
        </w:rPr>
        <w:t> </w:t>
      </w:r>
      <w:r>
        <w:rPr>
          <w:i/>
          <w:w w:val="105"/>
          <w:sz w:val="21"/>
        </w:rPr>
        <w:t>les</w:t>
      </w:r>
      <w:r>
        <w:rPr>
          <w:i/>
          <w:spacing w:val="-7"/>
          <w:w w:val="105"/>
          <w:sz w:val="21"/>
        </w:rPr>
        <w:t> </w:t>
      </w:r>
      <w:r>
        <w:rPr>
          <w:i/>
          <w:w w:val="105"/>
          <w:sz w:val="21"/>
        </w:rPr>
        <w:t>modalités</w:t>
      </w:r>
      <w:r>
        <w:rPr>
          <w:i/>
          <w:spacing w:val="-6"/>
          <w:w w:val="105"/>
          <w:sz w:val="21"/>
        </w:rPr>
        <w:t> </w:t>
      </w:r>
      <w:r>
        <w:rPr>
          <w:i/>
          <w:w w:val="105"/>
          <w:sz w:val="21"/>
        </w:rPr>
        <w:t>d’agrément</w:t>
      </w:r>
      <w:r>
        <w:rPr>
          <w:i/>
          <w:spacing w:val="-7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-8"/>
          <w:w w:val="105"/>
          <w:sz w:val="21"/>
        </w:rPr>
        <w:t> </w:t>
      </w:r>
      <w:r>
        <w:rPr>
          <w:i/>
          <w:w w:val="105"/>
          <w:sz w:val="21"/>
        </w:rPr>
        <w:t>entreprises</w:t>
      </w:r>
      <w:r>
        <w:rPr>
          <w:i/>
          <w:spacing w:val="-6"/>
          <w:w w:val="105"/>
          <w:sz w:val="21"/>
        </w:rPr>
        <w:t> </w:t>
      </w:r>
      <w:r>
        <w:rPr>
          <w:i/>
          <w:w w:val="105"/>
          <w:sz w:val="21"/>
        </w:rPr>
        <w:t>adaptées</w:t>
      </w:r>
      <w:r>
        <w:rPr>
          <w:i/>
          <w:spacing w:val="-7"/>
          <w:w w:val="105"/>
          <w:sz w:val="21"/>
        </w:rPr>
        <w:t> </w:t>
      </w:r>
      <w:r>
        <w:rPr>
          <w:i/>
          <w:w w:val="105"/>
          <w:sz w:val="21"/>
        </w:rPr>
        <w:t>exerçant</w:t>
      </w:r>
      <w:r>
        <w:rPr>
          <w:i/>
          <w:spacing w:val="-7"/>
          <w:w w:val="105"/>
          <w:sz w:val="21"/>
        </w:rPr>
        <w:t> </w:t>
      </w:r>
      <w:r>
        <w:rPr>
          <w:i/>
          <w:w w:val="105"/>
          <w:sz w:val="21"/>
        </w:rPr>
        <w:t>en</w:t>
      </w:r>
      <w:r>
        <w:rPr>
          <w:i/>
          <w:spacing w:val="-6"/>
          <w:w w:val="105"/>
          <w:sz w:val="21"/>
        </w:rPr>
        <w:t> </w:t>
      </w:r>
      <w:r>
        <w:rPr>
          <w:i/>
          <w:w w:val="105"/>
          <w:sz w:val="21"/>
        </w:rPr>
        <w:t>milieu</w:t>
      </w:r>
      <w:r>
        <w:rPr>
          <w:i/>
          <w:spacing w:val="-8"/>
          <w:w w:val="105"/>
          <w:sz w:val="21"/>
        </w:rPr>
        <w:t> </w:t>
      </w:r>
      <w:r>
        <w:rPr>
          <w:i/>
          <w:w w:val="105"/>
          <w:sz w:val="21"/>
        </w:rPr>
        <w:t>pénitentiaire.</w:t>
      </w:r>
      <w:r>
        <w:rPr>
          <w:i/>
          <w:spacing w:val="-6"/>
          <w:w w:val="105"/>
          <w:sz w:val="21"/>
        </w:rPr>
        <w:t> </w:t>
      </w:r>
      <w:r>
        <w:rPr>
          <w:i/>
          <w:w w:val="105"/>
          <w:sz w:val="21"/>
        </w:rPr>
        <w:t>Il</w:t>
      </w:r>
      <w:r>
        <w:rPr>
          <w:i/>
          <w:spacing w:val="-7"/>
          <w:w w:val="105"/>
          <w:sz w:val="21"/>
        </w:rPr>
        <w:t> </w:t>
      </w:r>
      <w:r>
        <w:rPr>
          <w:i/>
          <w:w w:val="105"/>
          <w:sz w:val="21"/>
        </w:rPr>
        <w:t>prévoit</w:t>
      </w:r>
      <w:r>
        <w:rPr>
          <w:i/>
          <w:spacing w:val="-7"/>
          <w:w w:val="105"/>
          <w:sz w:val="21"/>
        </w:rPr>
        <w:t> </w:t>
      </w:r>
      <w:r>
        <w:rPr>
          <w:i/>
          <w:w w:val="105"/>
          <w:sz w:val="21"/>
        </w:rPr>
        <w:t>en</w:t>
      </w:r>
      <w:r>
        <w:rPr>
          <w:i/>
          <w:spacing w:val="-6"/>
          <w:w w:val="105"/>
          <w:sz w:val="21"/>
        </w:rPr>
        <w:t> </w:t>
      </w:r>
      <w:r>
        <w:rPr>
          <w:i/>
          <w:w w:val="105"/>
          <w:sz w:val="21"/>
        </w:rPr>
        <w:t>outre</w:t>
      </w:r>
      <w:r>
        <w:rPr>
          <w:i/>
          <w:spacing w:val="-8"/>
          <w:w w:val="105"/>
          <w:sz w:val="21"/>
        </w:rPr>
        <w:t> </w:t>
      </w:r>
      <w:r>
        <w:rPr>
          <w:i/>
          <w:w w:val="105"/>
          <w:sz w:val="21"/>
        </w:rPr>
        <w:t>les</w:t>
      </w:r>
      <w:r>
        <w:rPr>
          <w:i/>
          <w:spacing w:val="-52"/>
          <w:w w:val="105"/>
          <w:sz w:val="21"/>
        </w:rPr>
        <w:t> </w:t>
      </w:r>
      <w:r>
        <w:rPr>
          <w:i/>
          <w:sz w:val="21"/>
        </w:rPr>
        <w:t>modalités relatives aux actions de préparation à la réinsertion des personnes détenues travaillant dans le cadre du</w:t>
      </w:r>
      <w:r>
        <w:rPr>
          <w:i/>
          <w:spacing w:val="1"/>
          <w:sz w:val="21"/>
        </w:rPr>
        <w:t> </w:t>
      </w:r>
      <w:r>
        <w:rPr>
          <w:i/>
          <w:w w:val="105"/>
          <w:sz w:val="21"/>
        </w:rPr>
        <w:t>contrat d’implantation de l’entreprise adaptée et de leur prise en charge, notamment la composition de la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commission</w:t>
      </w:r>
      <w:r>
        <w:rPr>
          <w:i/>
          <w:spacing w:val="15"/>
          <w:w w:val="105"/>
          <w:sz w:val="21"/>
        </w:rPr>
        <w:t> </w:t>
      </w:r>
      <w:r>
        <w:rPr>
          <w:i/>
          <w:w w:val="105"/>
          <w:sz w:val="21"/>
        </w:rPr>
        <w:t>pluridisciplinaire</w:t>
      </w:r>
      <w:r>
        <w:rPr>
          <w:i/>
          <w:spacing w:val="15"/>
          <w:w w:val="105"/>
          <w:sz w:val="21"/>
        </w:rPr>
        <w:t> </w:t>
      </w:r>
      <w:r>
        <w:rPr>
          <w:i/>
          <w:w w:val="105"/>
          <w:sz w:val="21"/>
        </w:rPr>
        <w:t>unique.</w:t>
      </w:r>
    </w:p>
    <w:p>
      <w:pPr>
        <w:spacing w:line="213" w:lineRule="auto" w:before="39"/>
        <w:ind w:left="112" w:right="109" w:firstLine="215"/>
        <w:jc w:val="both"/>
        <w:rPr>
          <w:i/>
          <w:sz w:val="21"/>
        </w:rPr>
      </w:pPr>
      <w:r>
        <w:rPr>
          <w:b/>
          <w:i/>
          <w:w w:val="105"/>
          <w:sz w:val="21"/>
        </w:rPr>
        <w:t>Références : </w:t>
      </w:r>
      <w:r>
        <w:rPr>
          <w:i/>
          <w:w w:val="105"/>
          <w:sz w:val="21"/>
        </w:rPr>
        <w:t>le décret, ainsi que les dispositions du code du travail et du code de procédure pénale qu’il</w:t>
      </w:r>
      <w:r>
        <w:rPr>
          <w:i/>
          <w:spacing w:val="1"/>
          <w:w w:val="105"/>
          <w:sz w:val="21"/>
        </w:rPr>
        <w:t> </w:t>
      </w:r>
      <w:r>
        <w:rPr>
          <w:i/>
          <w:sz w:val="21"/>
        </w:rPr>
        <w:t>modifie, peuvent être consultés, dans leur rédaction issue de ces modifications, sur le site Légifrance </w:t>
      </w:r>
      <w:hyperlink r:id="rId6">
        <w:r>
          <w:rPr>
            <w:i/>
            <w:sz w:val="21"/>
          </w:rPr>
          <w:t>(https://www.</w:t>
        </w:r>
      </w:hyperlink>
      <w:r>
        <w:rPr>
          <w:i/>
          <w:spacing w:val="1"/>
          <w:sz w:val="21"/>
        </w:rPr>
        <w:t> </w:t>
      </w:r>
      <w:hyperlink r:id="rId6">
        <w:r>
          <w:rPr>
            <w:i/>
            <w:w w:val="105"/>
            <w:sz w:val="21"/>
          </w:rPr>
          <w:t>legifrance.gouv.fr).</w:t>
        </w:r>
      </w:hyperlink>
    </w:p>
    <w:p>
      <w:pPr>
        <w:pStyle w:val="BodyText"/>
        <w:spacing w:before="89"/>
        <w:ind w:left="327"/>
        <w:jc w:val="both"/>
      </w:pPr>
      <w:r>
        <w:rPr>
          <w:w w:val="105"/>
        </w:rPr>
        <w:t>Le</w:t>
      </w:r>
      <w:r>
        <w:rPr>
          <w:spacing w:val="3"/>
          <w:w w:val="105"/>
        </w:rPr>
        <w:t> </w:t>
      </w:r>
      <w:r>
        <w:rPr>
          <w:w w:val="105"/>
        </w:rPr>
        <w:t>Premier</w:t>
      </w:r>
      <w:r>
        <w:rPr>
          <w:spacing w:val="3"/>
          <w:w w:val="105"/>
        </w:rPr>
        <w:t> </w:t>
      </w:r>
      <w:r>
        <w:rPr>
          <w:w w:val="105"/>
        </w:rPr>
        <w:t>ministre,</w:t>
      </w:r>
    </w:p>
    <w:p>
      <w:pPr>
        <w:pStyle w:val="BodyText"/>
        <w:spacing w:line="288" w:lineRule="auto" w:before="47"/>
        <w:ind w:left="327" w:right="106"/>
      </w:pPr>
      <w:r>
        <w:rPr>
          <w:w w:val="105"/>
        </w:rPr>
        <w:t>Sur</w:t>
      </w:r>
      <w:r>
        <w:rPr>
          <w:spacing w:val="-13"/>
          <w:w w:val="105"/>
        </w:rPr>
        <w:t> </w:t>
      </w:r>
      <w:r>
        <w:rPr>
          <w:w w:val="105"/>
        </w:rPr>
        <w:t>le</w:t>
      </w:r>
      <w:r>
        <w:rPr>
          <w:spacing w:val="-12"/>
          <w:w w:val="105"/>
        </w:rPr>
        <w:t> </w:t>
      </w:r>
      <w:r>
        <w:rPr>
          <w:w w:val="105"/>
        </w:rPr>
        <w:t>rapport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ministre</w:t>
      </w:r>
      <w:r>
        <w:rPr>
          <w:spacing w:val="-13"/>
          <w:w w:val="105"/>
        </w:rPr>
        <w:t> </w:t>
      </w:r>
      <w:r>
        <w:rPr>
          <w:w w:val="105"/>
        </w:rPr>
        <w:t>du</w:t>
      </w:r>
      <w:r>
        <w:rPr>
          <w:spacing w:val="-12"/>
          <w:w w:val="105"/>
        </w:rPr>
        <w:t> </w:t>
      </w:r>
      <w:r>
        <w:rPr>
          <w:w w:val="105"/>
        </w:rPr>
        <w:t>travail,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l’emploi</w:t>
      </w:r>
      <w:r>
        <w:rPr>
          <w:spacing w:val="-13"/>
          <w:w w:val="105"/>
        </w:rPr>
        <w:t> </w:t>
      </w:r>
      <w:r>
        <w:rPr>
          <w:w w:val="105"/>
        </w:rPr>
        <w:t>et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l’insertion</w:t>
      </w:r>
      <w:r>
        <w:rPr>
          <w:spacing w:val="-13"/>
          <w:w w:val="105"/>
        </w:rPr>
        <w:t> </w:t>
      </w:r>
      <w:r>
        <w:rPr>
          <w:w w:val="105"/>
        </w:rPr>
        <w:t>et</w:t>
      </w:r>
      <w:r>
        <w:rPr>
          <w:spacing w:val="-12"/>
          <w:w w:val="105"/>
        </w:rPr>
        <w:t> </w:t>
      </w:r>
      <w:r>
        <w:rPr>
          <w:w w:val="105"/>
        </w:rPr>
        <w:t>du</w:t>
      </w:r>
      <w:r>
        <w:rPr>
          <w:spacing w:val="-13"/>
          <w:w w:val="105"/>
        </w:rPr>
        <w:t> </w:t>
      </w:r>
      <w:r>
        <w:rPr>
          <w:w w:val="105"/>
        </w:rPr>
        <w:t>garde</w:t>
      </w:r>
      <w:r>
        <w:rPr>
          <w:spacing w:val="-12"/>
          <w:w w:val="105"/>
        </w:rPr>
        <w:t> </w:t>
      </w:r>
      <w:r>
        <w:rPr>
          <w:w w:val="105"/>
        </w:rPr>
        <w:t>des</w:t>
      </w:r>
      <w:r>
        <w:rPr>
          <w:spacing w:val="-12"/>
          <w:w w:val="105"/>
        </w:rPr>
        <w:t> </w:t>
      </w:r>
      <w:r>
        <w:rPr>
          <w:w w:val="105"/>
        </w:rPr>
        <w:t>sceaux,</w:t>
      </w:r>
      <w:r>
        <w:rPr>
          <w:spacing w:val="-13"/>
          <w:w w:val="105"/>
        </w:rPr>
        <w:t> </w:t>
      </w:r>
      <w:r>
        <w:rPr>
          <w:w w:val="105"/>
        </w:rPr>
        <w:t>ministre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3"/>
          <w:w w:val="105"/>
        </w:rPr>
        <w:t> </w:t>
      </w:r>
      <w:r>
        <w:rPr>
          <w:w w:val="105"/>
        </w:rPr>
        <w:t>justice,</w:t>
      </w:r>
      <w:r>
        <w:rPr>
          <w:spacing w:val="-52"/>
          <w:w w:val="105"/>
        </w:rPr>
        <w:t> </w:t>
      </w:r>
      <w:r>
        <w:rPr>
          <w:w w:val="105"/>
        </w:rPr>
        <w:t>Vu</w:t>
      </w:r>
      <w:r>
        <w:rPr>
          <w:spacing w:val="12"/>
          <w:w w:val="105"/>
        </w:rPr>
        <w:t> </w:t>
      </w:r>
      <w:r>
        <w:rPr>
          <w:w w:val="105"/>
        </w:rPr>
        <w:t>le</w:t>
      </w:r>
      <w:r>
        <w:rPr>
          <w:spacing w:val="12"/>
          <w:w w:val="105"/>
        </w:rPr>
        <w:t> </w:t>
      </w:r>
      <w:r>
        <w:rPr>
          <w:w w:val="105"/>
        </w:rPr>
        <w:t>code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procédure</w:t>
      </w:r>
      <w:r>
        <w:rPr>
          <w:spacing w:val="13"/>
          <w:w w:val="105"/>
        </w:rPr>
        <w:t> </w:t>
      </w:r>
      <w:r>
        <w:rPr>
          <w:w w:val="105"/>
        </w:rPr>
        <w:t>pénale,</w:t>
      </w:r>
      <w:r>
        <w:rPr>
          <w:spacing w:val="12"/>
          <w:w w:val="105"/>
        </w:rPr>
        <w:t> </w:t>
      </w:r>
      <w:r>
        <w:rPr>
          <w:w w:val="105"/>
        </w:rPr>
        <w:t>notamment</w:t>
      </w:r>
      <w:r>
        <w:rPr>
          <w:spacing w:val="14"/>
          <w:w w:val="105"/>
        </w:rPr>
        <w:t> </w:t>
      </w:r>
      <w:r>
        <w:rPr>
          <w:w w:val="105"/>
        </w:rPr>
        <w:t>ses</w:t>
      </w:r>
      <w:r>
        <w:rPr>
          <w:spacing w:val="12"/>
          <w:w w:val="105"/>
        </w:rPr>
        <w:t> </w:t>
      </w:r>
      <w:r>
        <w:rPr>
          <w:w w:val="105"/>
        </w:rPr>
        <w:t>articles</w:t>
      </w:r>
      <w:r>
        <w:rPr>
          <w:spacing w:val="13"/>
          <w:w w:val="105"/>
        </w:rPr>
        <w:t> </w:t>
      </w:r>
      <w:r>
        <w:rPr>
          <w:w w:val="105"/>
        </w:rPr>
        <w:t>R.</w:t>
      </w:r>
      <w:r>
        <w:rPr>
          <w:spacing w:val="13"/>
          <w:w w:val="105"/>
        </w:rPr>
        <w:t> </w:t>
      </w:r>
      <w:r>
        <w:rPr>
          <w:w w:val="105"/>
        </w:rPr>
        <w:t>57-9-2,</w:t>
      </w:r>
      <w:r>
        <w:rPr>
          <w:spacing w:val="12"/>
          <w:w w:val="105"/>
        </w:rPr>
        <w:t> </w:t>
      </w:r>
      <w:r>
        <w:rPr>
          <w:w w:val="105"/>
        </w:rPr>
        <w:t>D.</w:t>
      </w:r>
      <w:r>
        <w:rPr>
          <w:spacing w:val="13"/>
          <w:w w:val="105"/>
        </w:rPr>
        <w:t> </w:t>
      </w:r>
      <w:r>
        <w:rPr>
          <w:w w:val="105"/>
        </w:rPr>
        <w:t>90</w:t>
      </w:r>
      <w:r>
        <w:rPr>
          <w:spacing w:val="14"/>
          <w:w w:val="105"/>
        </w:rPr>
        <w:t> </w:t>
      </w:r>
      <w:r>
        <w:rPr>
          <w:w w:val="105"/>
        </w:rPr>
        <w:t>et</w:t>
      </w:r>
      <w:r>
        <w:rPr>
          <w:spacing w:val="12"/>
          <w:w w:val="105"/>
        </w:rPr>
        <w:t> </w:t>
      </w:r>
      <w:r>
        <w:rPr>
          <w:w w:val="105"/>
        </w:rPr>
        <w:t>D.</w:t>
      </w:r>
      <w:r>
        <w:rPr>
          <w:spacing w:val="13"/>
          <w:w w:val="105"/>
        </w:rPr>
        <w:t> </w:t>
      </w:r>
      <w:r>
        <w:rPr>
          <w:w w:val="105"/>
        </w:rPr>
        <w:t>433-1</w:t>
      </w:r>
      <w:r>
        <w:rPr>
          <w:spacing w:val="-5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03" w:lineRule="exact"/>
        <w:ind w:left="327"/>
      </w:pPr>
      <w:r>
        <w:rPr>
          <w:w w:val="105"/>
        </w:rPr>
        <w:t>Vu</w:t>
      </w:r>
      <w:r>
        <w:rPr>
          <w:spacing w:val="6"/>
          <w:w w:val="105"/>
        </w:rPr>
        <w:t> </w:t>
      </w:r>
      <w:r>
        <w:rPr>
          <w:w w:val="105"/>
        </w:rPr>
        <w:t>le</w:t>
      </w:r>
      <w:r>
        <w:rPr>
          <w:spacing w:val="6"/>
          <w:w w:val="105"/>
        </w:rPr>
        <w:t> </w:t>
      </w:r>
      <w:r>
        <w:rPr>
          <w:w w:val="105"/>
        </w:rPr>
        <w:t>code</w:t>
      </w:r>
      <w:r>
        <w:rPr>
          <w:spacing w:val="7"/>
          <w:w w:val="105"/>
        </w:rPr>
        <w:t> </w:t>
      </w:r>
      <w:r>
        <w:rPr>
          <w:w w:val="105"/>
        </w:rPr>
        <w:t>du</w:t>
      </w:r>
      <w:r>
        <w:rPr>
          <w:spacing w:val="5"/>
          <w:w w:val="105"/>
        </w:rPr>
        <w:t> </w:t>
      </w:r>
      <w:r>
        <w:rPr>
          <w:w w:val="105"/>
        </w:rPr>
        <w:t>travail,</w:t>
      </w:r>
      <w:r>
        <w:rPr>
          <w:spacing w:val="8"/>
          <w:w w:val="105"/>
        </w:rPr>
        <w:t> </w:t>
      </w:r>
      <w:r>
        <w:rPr>
          <w:w w:val="105"/>
        </w:rPr>
        <w:t>notamment</w:t>
      </w:r>
      <w:r>
        <w:rPr>
          <w:spacing w:val="6"/>
          <w:w w:val="105"/>
        </w:rPr>
        <w:t> </w:t>
      </w:r>
      <w:r>
        <w:rPr>
          <w:w w:val="105"/>
        </w:rPr>
        <w:t>ses</w:t>
      </w:r>
      <w:r>
        <w:rPr>
          <w:spacing w:val="5"/>
          <w:w w:val="105"/>
        </w:rPr>
        <w:t> </w:t>
      </w:r>
      <w:r>
        <w:rPr>
          <w:w w:val="105"/>
        </w:rPr>
        <w:t>articles</w:t>
      </w:r>
      <w:r>
        <w:rPr>
          <w:spacing w:val="8"/>
          <w:w w:val="105"/>
        </w:rPr>
        <w:t> </w:t>
      </w:r>
      <w:r>
        <w:rPr>
          <w:w w:val="105"/>
        </w:rPr>
        <w:t>L.</w:t>
      </w:r>
      <w:r>
        <w:rPr>
          <w:spacing w:val="6"/>
          <w:w w:val="105"/>
        </w:rPr>
        <w:t> </w:t>
      </w:r>
      <w:r>
        <w:rPr>
          <w:w w:val="105"/>
        </w:rPr>
        <w:t>5213-13</w:t>
      </w:r>
      <w:r>
        <w:rPr>
          <w:spacing w:val="6"/>
          <w:w w:val="105"/>
        </w:rPr>
        <w:t> </w:t>
      </w:r>
      <w:r>
        <w:rPr>
          <w:w w:val="105"/>
        </w:rPr>
        <w:t>et</w:t>
      </w:r>
      <w:r>
        <w:rPr>
          <w:spacing w:val="7"/>
          <w:w w:val="105"/>
        </w:rPr>
        <w:t> </w:t>
      </w:r>
      <w:r>
        <w:rPr>
          <w:w w:val="105"/>
        </w:rPr>
        <w:t>L.</w:t>
      </w:r>
      <w:r>
        <w:rPr>
          <w:spacing w:val="6"/>
          <w:w w:val="105"/>
        </w:rPr>
        <w:t> </w:t>
      </w:r>
      <w:r>
        <w:rPr>
          <w:w w:val="105"/>
        </w:rPr>
        <w:t>5213-19-1</w:t>
      </w:r>
      <w:r>
        <w:rPr>
          <w:spacing w:val="-8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before="10"/>
        <w:ind w:left="327"/>
      </w:pPr>
      <w:r>
        <w:rPr>
          <w:w w:val="102"/>
        </w:rPr>
        <w:t>Vu</w:t>
      </w:r>
      <w:r>
        <w:rPr>
          <w:spacing w:val="19"/>
        </w:rPr>
        <w:t> </w:t>
      </w:r>
      <w:r>
        <w:rPr>
          <w:w w:val="102"/>
        </w:rPr>
        <w:t>la</w:t>
      </w:r>
      <w:r>
        <w:rPr>
          <w:spacing w:val="18"/>
        </w:rPr>
        <w:t> </w:t>
      </w:r>
      <w:r>
        <w:rPr>
          <w:w w:val="102"/>
        </w:rPr>
        <w:t>loi</w:t>
      </w:r>
      <w:r>
        <w:rPr>
          <w:spacing w:val="19"/>
        </w:rPr>
        <w:t> </w:t>
      </w:r>
      <w:r>
        <w:rPr>
          <w:w w:val="102"/>
        </w:rPr>
        <w:t>n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3"/>
          <w:position w:val="8"/>
          <w:sz w:val="10"/>
        </w:rPr>
        <w:t> </w:t>
      </w:r>
      <w:r>
        <w:rPr>
          <w:w w:val="102"/>
        </w:rPr>
        <w:t>2009-1436</w:t>
      </w:r>
      <w:r>
        <w:rPr>
          <w:spacing w:val="18"/>
        </w:rPr>
        <w:t> </w:t>
      </w:r>
      <w:r>
        <w:rPr>
          <w:w w:val="102"/>
        </w:rPr>
        <w:t>du</w:t>
      </w:r>
      <w:r>
        <w:rPr>
          <w:spacing w:val="20"/>
        </w:rPr>
        <w:t> </w:t>
      </w:r>
      <w:r>
        <w:rPr>
          <w:w w:val="102"/>
        </w:rPr>
        <w:t>24</w:t>
      </w:r>
      <w:r>
        <w:rPr>
          <w:spacing w:val="18"/>
        </w:rPr>
        <w:t> </w:t>
      </w:r>
      <w:r>
        <w:rPr>
          <w:w w:val="102"/>
        </w:rPr>
        <w:t>novembre</w:t>
      </w:r>
      <w:r>
        <w:rPr>
          <w:spacing w:val="19"/>
        </w:rPr>
        <w:t> </w:t>
      </w:r>
      <w:r>
        <w:rPr>
          <w:w w:val="102"/>
        </w:rPr>
        <w:t>2009</w:t>
      </w:r>
      <w:r>
        <w:rPr>
          <w:spacing w:val="20"/>
        </w:rPr>
        <w:t> </w:t>
      </w:r>
      <w:r>
        <w:rPr>
          <w:w w:val="101"/>
        </w:rPr>
        <w:t>modifiée</w:t>
      </w:r>
      <w:r>
        <w:rPr>
          <w:spacing w:val="18"/>
        </w:rPr>
        <w:t> </w:t>
      </w:r>
      <w:r>
        <w:rPr>
          <w:w w:val="102"/>
        </w:rPr>
        <w:t>pénitentiaire,</w:t>
      </w:r>
      <w:r>
        <w:rPr>
          <w:spacing w:val="19"/>
        </w:rPr>
        <w:t> </w:t>
      </w:r>
      <w:r>
        <w:rPr>
          <w:w w:val="102"/>
        </w:rPr>
        <w:t>notamment</w:t>
      </w:r>
      <w:r>
        <w:rPr>
          <w:spacing w:val="18"/>
        </w:rPr>
        <w:t> </w:t>
      </w:r>
      <w:r>
        <w:rPr>
          <w:w w:val="102"/>
        </w:rPr>
        <w:t>son</w:t>
      </w:r>
      <w:r>
        <w:rPr>
          <w:spacing w:val="19"/>
        </w:rPr>
        <w:t> </w:t>
      </w:r>
      <w:r>
        <w:rPr>
          <w:w w:val="102"/>
        </w:rPr>
        <w:t>article</w:t>
      </w:r>
      <w:r>
        <w:rPr>
          <w:spacing w:val="19"/>
        </w:rPr>
        <w:t> </w:t>
      </w:r>
      <w:r>
        <w:rPr>
          <w:w w:val="102"/>
        </w:rPr>
        <w:t>33</w:t>
      </w:r>
      <w:r>
        <w:rPr>
          <w:spacing w:val="1"/>
        </w:rPr>
        <w:t> </w:t>
      </w:r>
      <w:r>
        <w:rPr>
          <w:w w:val="102"/>
        </w:rPr>
        <w:t>;</w:t>
      </w:r>
    </w:p>
    <w:p>
      <w:pPr>
        <w:pStyle w:val="BodyText"/>
        <w:spacing w:line="213" w:lineRule="auto" w:before="32"/>
        <w:ind w:left="112" w:firstLine="215"/>
      </w:pPr>
      <w:r>
        <w:rPr/>
        <w:t>Vu</w:t>
      </w:r>
      <w:r>
        <w:rPr>
          <w:spacing w:val="13"/>
        </w:rPr>
        <w:t> </w:t>
      </w:r>
      <w:r>
        <w:rPr/>
        <w:t>l’avis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/>
        <w:t>Commission</w:t>
      </w:r>
      <w:r>
        <w:rPr>
          <w:spacing w:val="15"/>
        </w:rPr>
        <w:t> </w:t>
      </w:r>
      <w:r>
        <w:rPr/>
        <w:t>nationale</w:t>
      </w:r>
      <w:r>
        <w:rPr>
          <w:spacing w:val="13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4"/>
        </w:rPr>
        <w:t> </w:t>
      </w:r>
      <w:r>
        <w:rPr/>
        <w:t>négociation</w:t>
      </w:r>
      <w:r>
        <w:rPr>
          <w:spacing w:val="15"/>
        </w:rPr>
        <w:t> </w:t>
      </w:r>
      <w:r>
        <w:rPr/>
        <w:t>collective,</w:t>
      </w:r>
      <w:r>
        <w:rPr>
          <w:spacing w:val="15"/>
        </w:rPr>
        <w:t> </w:t>
      </w:r>
      <w:r>
        <w:rPr/>
        <w:t>de</w:t>
      </w:r>
      <w:r>
        <w:rPr>
          <w:spacing w:val="13"/>
        </w:rPr>
        <w:t> </w:t>
      </w:r>
      <w:r>
        <w:rPr/>
        <w:t>l’emploi</w:t>
      </w:r>
      <w:r>
        <w:rPr>
          <w:spacing w:val="14"/>
        </w:rPr>
        <w:t> </w:t>
      </w:r>
      <w:r>
        <w:rPr/>
        <w:t>et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/>
        <w:t>formation</w:t>
      </w:r>
      <w:r>
        <w:rPr>
          <w:spacing w:val="13"/>
        </w:rPr>
        <w:t> </w:t>
      </w:r>
      <w:r>
        <w:rPr/>
        <w:t>professionnelle</w:t>
      </w:r>
      <w:r>
        <w:rPr>
          <w:spacing w:val="-49"/>
        </w:rPr>
        <w:t> </w:t>
      </w:r>
      <w:r>
        <w:rPr>
          <w:w w:val="105"/>
        </w:rPr>
        <w:t>en</w:t>
      </w:r>
      <w:r>
        <w:rPr>
          <w:spacing w:val="15"/>
          <w:w w:val="105"/>
        </w:rPr>
        <w:t> </w:t>
      </w:r>
      <w:r>
        <w:rPr>
          <w:w w:val="105"/>
        </w:rPr>
        <w:t>date</w:t>
      </w:r>
      <w:r>
        <w:rPr>
          <w:spacing w:val="16"/>
          <w:w w:val="105"/>
        </w:rPr>
        <w:t> </w:t>
      </w:r>
      <w:r>
        <w:rPr>
          <w:w w:val="105"/>
        </w:rPr>
        <w:t>du</w:t>
      </w:r>
      <w:r>
        <w:rPr>
          <w:spacing w:val="15"/>
          <w:w w:val="105"/>
        </w:rPr>
        <w:t> </w:t>
      </w:r>
      <w:r>
        <w:rPr>
          <w:w w:val="105"/>
        </w:rPr>
        <w:t>23</w:t>
      </w:r>
      <w:r>
        <w:rPr>
          <w:spacing w:val="15"/>
          <w:w w:val="105"/>
        </w:rPr>
        <w:t> </w:t>
      </w:r>
      <w:r>
        <w:rPr>
          <w:w w:val="105"/>
        </w:rPr>
        <w:t>décembre</w:t>
      </w:r>
      <w:r>
        <w:rPr>
          <w:spacing w:val="16"/>
          <w:w w:val="105"/>
        </w:rPr>
        <w:t> </w:t>
      </w:r>
      <w:r>
        <w:rPr>
          <w:w w:val="105"/>
        </w:rPr>
        <w:t>2020,</w:t>
      </w:r>
    </w:p>
    <w:p>
      <w:pPr>
        <w:pStyle w:val="BodyText"/>
        <w:spacing w:before="161"/>
        <w:ind w:left="1189"/>
      </w:pPr>
      <w:r>
        <w:rPr>
          <w:w w:val="105"/>
        </w:rPr>
        <w:t>Décrète</w:t>
      </w:r>
      <w:r>
        <w:rPr>
          <w:spacing w:val="-9"/>
          <w:w w:val="105"/>
        </w:rPr>
        <w:t> </w:t>
      </w:r>
      <w:r>
        <w:rPr>
          <w:w w:val="105"/>
        </w:rPr>
        <w:t>:</w:t>
      </w:r>
    </w:p>
    <w:p>
      <w:pPr>
        <w:spacing w:before="64"/>
        <w:ind w:left="316" w:right="0" w:firstLine="0"/>
        <w:jc w:val="left"/>
        <w:rPr>
          <w:sz w:val="21"/>
        </w:rPr>
      </w:pPr>
      <w:r>
        <w:rPr>
          <w:rFonts w:ascii="Gill Sans MT" w:hAnsi="Gill Sans MT"/>
          <w:b/>
          <w:sz w:val="20"/>
        </w:rPr>
        <w:t>Art.</w:t>
      </w:r>
      <w:r>
        <w:rPr>
          <w:rFonts w:ascii="Gill Sans MT" w:hAnsi="Gill Sans MT"/>
          <w:b/>
          <w:spacing w:val="52"/>
          <w:sz w:val="20"/>
        </w:rPr>
        <w:t> </w:t>
      </w:r>
      <w:r>
        <w:rPr>
          <w:rFonts w:ascii="Gill Sans MT" w:hAnsi="Gill Sans MT"/>
          <w:b/>
          <w:sz w:val="20"/>
        </w:rPr>
        <w:t>1</w:t>
      </w:r>
      <w:r>
        <w:rPr>
          <w:rFonts w:ascii="Gill Sans MT" w:hAnsi="Gill Sans MT"/>
          <w:b/>
          <w:position w:val="7"/>
          <w:sz w:val="10"/>
        </w:rPr>
        <w:t>er</w:t>
      </w:r>
      <w:r>
        <w:rPr>
          <w:rFonts w:ascii="Gill Sans MT" w:hAnsi="Gill Sans MT"/>
          <w:b/>
          <w:sz w:val="20"/>
        </w:rPr>
        <w:t>.</w:t>
      </w:r>
      <w:r>
        <w:rPr>
          <w:rFonts w:ascii="Gill Sans MT" w:hAnsi="Gill Sans MT"/>
          <w:b/>
          <w:spacing w:val="53"/>
          <w:sz w:val="20"/>
        </w:rPr>
        <w:t> </w:t>
      </w:r>
      <w:r>
        <w:rPr>
          <w:rFonts w:ascii="Gill Sans MT" w:hAnsi="Gill Sans MT"/>
          <w:b/>
          <w:sz w:val="20"/>
        </w:rPr>
        <w:t>–</w:t>
      </w:r>
      <w:r>
        <w:rPr>
          <w:rFonts w:ascii="Gill Sans MT" w:hAnsi="Gill Sans MT"/>
          <w:b/>
          <w:spacing w:val="52"/>
          <w:sz w:val="20"/>
        </w:rPr>
        <w:t> </w:t>
      </w:r>
      <w:r>
        <w:rPr>
          <w:sz w:val="21"/>
        </w:rPr>
        <w:t>Le</w:t>
      </w:r>
      <w:r>
        <w:rPr>
          <w:spacing w:val="24"/>
          <w:sz w:val="21"/>
        </w:rPr>
        <w:t> </w:t>
      </w:r>
      <w:r>
        <w:rPr>
          <w:sz w:val="21"/>
        </w:rPr>
        <w:t>code</w:t>
      </w:r>
      <w:r>
        <w:rPr>
          <w:spacing w:val="24"/>
          <w:sz w:val="21"/>
        </w:rPr>
        <w:t> </w:t>
      </w:r>
      <w:r>
        <w:rPr>
          <w:sz w:val="21"/>
        </w:rPr>
        <w:t>de</w:t>
      </w:r>
      <w:r>
        <w:rPr>
          <w:spacing w:val="24"/>
          <w:sz w:val="21"/>
        </w:rPr>
        <w:t> </w:t>
      </w:r>
      <w:r>
        <w:rPr>
          <w:sz w:val="21"/>
        </w:rPr>
        <w:t>procédure</w:t>
      </w:r>
      <w:r>
        <w:rPr>
          <w:spacing w:val="24"/>
          <w:sz w:val="21"/>
        </w:rPr>
        <w:t> </w:t>
      </w:r>
      <w:r>
        <w:rPr>
          <w:sz w:val="21"/>
        </w:rPr>
        <w:t>pénale</w:t>
      </w:r>
      <w:r>
        <w:rPr>
          <w:spacing w:val="24"/>
          <w:sz w:val="21"/>
        </w:rPr>
        <w:t> </w:t>
      </w:r>
      <w:r>
        <w:rPr>
          <w:sz w:val="21"/>
        </w:rPr>
        <w:t>est</w:t>
      </w:r>
      <w:r>
        <w:rPr>
          <w:spacing w:val="23"/>
          <w:sz w:val="21"/>
        </w:rPr>
        <w:t> </w:t>
      </w:r>
      <w:r>
        <w:rPr>
          <w:sz w:val="21"/>
        </w:rPr>
        <w:t>ainsi</w:t>
      </w:r>
      <w:r>
        <w:rPr>
          <w:spacing w:val="25"/>
          <w:sz w:val="21"/>
        </w:rPr>
        <w:t> </w:t>
      </w:r>
      <w:r>
        <w:rPr>
          <w:sz w:val="21"/>
        </w:rPr>
        <w:t>modifié</w:t>
      </w:r>
      <w:r>
        <w:rPr>
          <w:spacing w:val="5"/>
          <w:sz w:val="21"/>
        </w:rPr>
        <w:t> </w:t>
      </w:r>
      <w:r>
        <w:rPr>
          <w:sz w:val="21"/>
        </w:rPr>
        <w:t>:</w:t>
      </w:r>
    </w:p>
    <w:p>
      <w:pPr>
        <w:pStyle w:val="BodyText"/>
        <w:spacing w:before="83"/>
        <w:ind w:left="327"/>
      </w:pPr>
      <w:r>
        <w:rPr>
          <w:spacing w:val="-1"/>
          <w:w w:val="102"/>
        </w:rPr>
        <w:t>1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3"/>
          <w:position w:val="7"/>
          <w:sz w:val="10"/>
        </w:rPr>
        <w:t> </w:t>
      </w:r>
      <w:r>
        <w:rPr>
          <w:w w:val="102"/>
        </w:rPr>
        <w:t>L’article</w:t>
      </w:r>
      <w:r>
        <w:rPr>
          <w:spacing w:val="18"/>
        </w:rPr>
        <w:t> </w:t>
      </w:r>
      <w:r>
        <w:rPr>
          <w:w w:val="102"/>
        </w:rPr>
        <w:t>D.</w:t>
      </w:r>
      <w:r>
        <w:rPr>
          <w:spacing w:val="19"/>
        </w:rPr>
        <w:t> </w:t>
      </w:r>
      <w:r>
        <w:rPr>
          <w:w w:val="102"/>
        </w:rPr>
        <w:t>90</w:t>
      </w:r>
      <w:r>
        <w:rPr>
          <w:spacing w:val="20"/>
        </w:rPr>
        <w:t> </w:t>
      </w:r>
      <w:r>
        <w:rPr>
          <w:w w:val="102"/>
        </w:rPr>
        <w:t>est</w:t>
      </w:r>
      <w:r>
        <w:rPr>
          <w:spacing w:val="18"/>
        </w:rPr>
        <w:t> </w:t>
      </w:r>
      <w:r>
        <w:rPr>
          <w:w w:val="102"/>
        </w:rPr>
        <w:t>ainsi</w:t>
      </w:r>
      <w:r>
        <w:rPr>
          <w:spacing w:val="19"/>
        </w:rPr>
        <w:t> </w:t>
      </w:r>
      <w:r>
        <w:rPr>
          <w:w w:val="100"/>
        </w:rPr>
        <w:t>modifié</w:t>
      </w:r>
      <w:r>
        <w:rPr>
          <w:spacing w:val="1"/>
        </w:rPr>
        <w:t> </w:t>
      </w:r>
      <w:r>
        <w:rPr>
          <w:w w:val="102"/>
        </w:rPr>
        <w:t>:</w:t>
      </w:r>
    </w:p>
    <w:p>
      <w:pPr>
        <w:pStyle w:val="ListParagraph"/>
        <w:numPr>
          <w:ilvl w:val="0"/>
          <w:numId w:val="1"/>
        </w:numPr>
        <w:tabs>
          <w:tab w:pos="580" w:val="left" w:leader="none"/>
        </w:tabs>
        <w:spacing w:line="240" w:lineRule="auto" w:before="83" w:after="0"/>
        <w:ind w:left="579" w:right="0" w:hanging="253"/>
        <w:jc w:val="left"/>
        <w:rPr>
          <w:sz w:val="21"/>
        </w:rPr>
      </w:pPr>
      <w:r>
        <w:rPr>
          <w:w w:val="105"/>
          <w:sz w:val="21"/>
        </w:rPr>
        <w:t>Après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treizième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alinéa,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il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inséré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nouvel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alinéa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ainsi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rédigé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BodyText"/>
        <w:spacing w:before="47"/>
        <w:ind w:left="327"/>
      </w:pPr>
      <w:r>
        <w:rPr>
          <w:w w:val="105"/>
        </w:rPr>
        <w:t>«</w:t>
      </w:r>
      <w:r>
        <w:rPr>
          <w:spacing w:val="-11"/>
          <w:w w:val="105"/>
        </w:rPr>
        <w:t> </w:t>
      </w:r>
      <w:r>
        <w:rPr>
          <w:i/>
          <w:w w:val="105"/>
        </w:rPr>
        <w:t>e)</w:t>
      </w:r>
      <w:r>
        <w:rPr>
          <w:i/>
          <w:spacing w:val="3"/>
          <w:w w:val="105"/>
        </w:rPr>
        <w:t> </w:t>
      </w:r>
      <w:r>
        <w:rPr>
          <w:w w:val="105"/>
        </w:rPr>
        <w:t>Un</w:t>
      </w:r>
      <w:r>
        <w:rPr>
          <w:spacing w:val="5"/>
          <w:w w:val="105"/>
        </w:rPr>
        <w:t> </w:t>
      </w:r>
      <w:r>
        <w:rPr>
          <w:w w:val="105"/>
        </w:rPr>
        <w:t>représentant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l’entreprise</w:t>
      </w:r>
      <w:r>
        <w:rPr>
          <w:spacing w:val="4"/>
          <w:w w:val="105"/>
        </w:rPr>
        <w:t> </w:t>
      </w:r>
      <w:r>
        <w:rPr>
          <w:w w:val="105"/>
        </w:rPr>
        <w:t>adaptée</w:t>
      </w:r>
      <w:r>
        <w:rPr>
          <w:spacing w:val="4"/>
          <w:w w:val="105"/>
        </w:rPr>
        <w:t> </w:t>
      </w:r>
      <w:r>
        <w:rPr>
          <w:w w:val="105"/>
        </w:rPr>
        <w:t>implantée,</w:t>
      </w:r>
      <w:r>
        <w:rPr>
          <w:spacing w:val="4"/>
          <w:w w:val="105"/>
        </w:rPr>
        <w:t> </w:t>
      </w:r>
      <w:r>
        <w:rPr>
          <w:w w:val="105"/>
        </w:rPr>
        <w:t>le</w:t>
      </w:r>
      <w:r>
        <w:rPr>
          <w:spacing w:val="4"/>
          <w:w w:val="105"/>
        </w:rPr>
        <w:t> </w:t>
      </w:r>
      <w:r>
        <w:rPr>
          <w:w w:val="105"/>
        </w:rPr>
        <w:t>cas</w:t>
      </w:r>
      <w:r>
        <w:rPr>
          <w:spacing w:val="4"/>
          <w:w w:val="105"/>
        </w:rPr>
        <w:t> </w:t>
      </w:r>
      <w:r>
        <w:rPr>
          <w:w w:val="105"/>
        </w:rPr>
        <w:t>échéant,</w:t>
      </w:r>
      <w:r>
        <w:rPr>
          <w:spacing w:val="4"/>
          <w:w w:val="105"/>
        </w:rPr>
        <w:t> </w:t>
      </w:r>
      <w:r>
        <w:rPr>
          <w:w w:val="105"/>
        </w:rPr>
        <w:t>dans</w:t>
      </w:r>
      <w:r>
        <w:rPr>
          <w:spacing w:val="4"/>
          <w:w w:val="105"/>
        </w:rPr>
        <w:t> </w:t>
      </w:r>
      <w:r>
        <w:rPr>
          <w:w w:val="105"/>
        </w:rPr>
        <w:t>l’établissement</w:t>
      </w:r>
      <w:r>
        <w:rPr>
          <w:spacing w:val="-10"/>
          <w:w w:val="105"/>
        </w:rPr>
        <w:t> </w:t>
      </w:r>
      <w:r>
        <w:rPr>
          <w:w w:val="105"/>
        </w:rPr>
        <w:t>»</w:t>
      </w:r>
      <w:r>
        <w:rPr>
          <w:spacing w:val="-12"/>
          <w:w w:val="105"/>
        </w:rPr>
        <w:t> </w:t>
      </w:r>
      <w:r>
        <w:rPr>
          <w:w w:val="105"/>
        </w:rPr>
        <w:t>;</w:t>
      </w:r>
    </w:p>
    <w:p>
      <w:pPr>
        <w:pStyle w:val="ListParagraph"/>
        <w:numPr>
          <w:ilvl w:val="0"/>
          <w:numId w:val="1"/>
        </w:numPr>
        <w:tabs>
          <w:tab w:pos="624" w:val="left" w:leader="none"/>
        </w:tabs>
        <w:spacing w:line="228" w:lineRule="exact" w:before="10" w:after="0"/>
        <w:ind w:left="623" w:right="0" w:hanging="297"/>
        <w:jc w:val="left"/>
        <w:rPr>
          <w:sz w:val="21"/>
        </w:rPr>
      </w:pPr>
      <w:r>
        <w:rPr>
          <w:w w:val="105"/>
          <w:sz w:val="21"/>
        </w:rPr>
        <w:t>Au</w:t>
      </w:r>
      <w:r>
        <w:rPr>
          <w:spacing w:val="50"/>
          <w:w w:val="105"/>
          <w:sz w:val="21"/>
        </w:rPr>
        <w:t> </w:t>
      </w:r>
      <w:r>
        <w:rPr>
          <w:w w:val="105"/>
          <w:sz w:val="21"/>
        </w:rPr>
        <w:t>quatorzième</w:t>
      </w:r>
      <w:r>
        <w:rPr>
          <w:spacing w:val="50"/>
          <w:w w:val="105"/>
          <w:sz w:val="21"/>
        </w:rPr>
        <w:t> </w:t>
      </w:r>
      <w:r>
        <w:rPr>
          <w:w w:val="105"/>
          <w:sz w:val="21"/>
        </w:rPr>
        <w:t>alinéa,</w:t>
      </w:r>
      <w:r>
        <w:rPr>
          <w:spacing w:val="50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51"/>
          <w:w w:val="105"/>
          <w:sz w:val="21"/>
        </w:rPr>
        <w:t> </w:t>
      </w:r>
      <w:r>
        <w:rPr>
          <w:w w:val="105"/>
          <w:sz w:val="21"/>
        </w:rPr>
        <w:t>devient</w:t>
      </w:r>
      <w:r>
        <w:rPr>
          <w:spacing w:val="50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50"/>
          <w:w w:val="105"/>
          <w:sz w:val="21"/>
        </w:rPr>
        <w:t> </w:t>
      </w:r>
      <w:r>
        <w:rPr>
          <w:w w:val="105"/>
          <w:sz w:val="21"/>
        </w:rPr>
        <w:t>quinzième,</w:t>
      </w:r>
      <w:r>
        <w:rPr>
          <w:spacing w:val="50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51"/>
          <w:w w:val="105"/>
          <w:sz w:val="21"/>
        </w:rPr>
        <w:t> </w:t>
      </w:r>
      <w:r>
        <w:rPr>
          <w:w w:val="105"/>
          <w:sz w:val="21"/>
        </w:rPr>
        <w:t>nombre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:</w:t>
      </w:r>
      <w:r>
        <w:rPr>
          <w:spacing w:val="49"/>
          <w:w w:val="105"/>
          <w:sz w:val="21"/>
        </w:rPr>
        <w:t> </w:t>
      </w:r>
      <w:r>
        <w:rPr>
          <w:w w:val="105"/>
          <w:sz w:val="21"/>
        </w:rPr>
        <w:t>«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trois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»</w:t>
      </w:r>
      <w:r>
        <w:rPr>
          <w:spacing w:val="50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50"/>
          <w:w w:val="105"/>
          <w:sz w:val="21"/>
        </w:rPr>
        <w:t> </w:t>
      </w:r>
      <w:r>
        <w:rPr>
          <w:w w:val="105"/>
          <w:sz w:val="21"/>
        </w:rPr>
        <w:t>remplacé</w:t>
      </w:r>
      <w:r>
        <w:rPr>
          <w:spacing w:val="51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50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50"/>
          <w:w w:val="105"/>
          <w:sz w:val="21"/>
        </w:rPr>
        <w:t> </w:t>
      </w:r>
      <w:r>
        <w:rPr>
          <w:w w:val="105"/>
          <w:sz w:val="21"/>
        </w:rPr>
        <w:t>nombre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BodyText"/>
        <w:spacing w:line="228" w:lineRule="exact"/>
        <w:ind w:left="112"/>
      </w:pPr>
      <w:r>
        <w:rPr>
          <w:w w:val="105"/>
        </w:rPr>
        <w:t>«</w:t>
      </w:r>
      <w:r>
        <w:rPr>
          <w:spacing w:val="-7"/>
          <w:w w:val="105"/>
        </w:rPr>
        <w:t> </w:t>
      </w:r>
      <w:r>
        <w:rPr>
          <w:w w:val="105"/>
        </w:rPr>
        <w:t>quatre</w:t>
      </w:r>
      <w:r>
        <w:rPr>
          <w:spacing w:val="-7"/>
          <w:w w:val="105"/>
        </w:rPr>
        <w:t> </w:t>
      </w:r>
      <w:r>
        <w:rPr>
          <w:w w:val="105"/>
        </w:rPr>
        <w:t>»</w:t>
      </w:r>
      <w:r>
        <w:rPr>
          <w:spacing w:val="-7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13" w:lineRule="auto" w:before="32"/>
        <w:ind w:left="112" w:right="110" w:firstLine="215"/>
        <w:jc w:val="both"/>
      </w:pPr>
      <w:r>
        <w:rPr>
          <w:w w:val="102"/>
        </w:rPr>
        <w:t>2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</w:t>
      </w:r>
      <w:r>
        <w:rPr>
          <w:spacing w:val="8"/>
          <w:position w:val="8"/>
          <w:sz w:val="10"/>
        </w:rPr>
        <w:t> </w:t>
      </w:r>
      <w:r>
        <w:rPr>
          <w:w w:val="102"/>
        </w:rPr>
        <w:t>Au</w:t>
      </w:r>
      <w:r>
        <w:rPr>
          <w:spacing w:val="5"/>
        </w:rPr>
        <w:t> </w:t>
      </w:r>
      <w:r>
        <w:rPr>
          <w:w w:val="102"/>
        </w:rPr>
        <w:t>troisième</w:t>
      </w:r>
      <w:r>
        <w:rPr>
          <w:spacing w:val="5"/>
        </w:rPr>
        <w:t> </w:t>
      </w:r>
      <w:r>
        <w:rPr>
          <w:w w:val="102"/>
        </w:rPr>
        <w:t>alinéa</w:t>
      </w:r>
      <w:r>
        <w:rPr>
          <w:spacing w:val="5"/>
        </w:rPr>
        <w:t> </w:t>
      </w:r>
      <w:r>
        <w:rPr>
          <w:w w:val="102"/>
        </w:rPr>
        <w:t>de</w:t>
      </w:r>
      <w:r>
        <w:rPr>
          <w:spacing w:val="4"/>
        </w:rPr>
        <w:t> </w:t>
      </w:r>
      <w:r>
        <w:rPr>
          <w:w w:val="102"/>
        </w:rPr>
        <w:t>l’article</w:t>
      </w:r>
      <w:r>
        <w:rPr>
          <w:spacing w:val="5"/>
        </w:rPr>
        <w:t> </w:t>
      </w:r>
      <w:r>
        <w:rPr>
          <w:w w:val="102"/>
        </w:rPr>
        <w:t>D.</w:t>
      </w:r>
      <w:r>
        <w:rPr>
          <w:spacing w:val="4"/>
        </w:rPr>
        <w:t> </w:t>
      </w:r>
      <w:r>
        <w:rPr>
          <w:w w:val="102"/>
        </w:rPr>
        <w:t>432-4,</w:t>
      </w:r>
      <w:r>
        <w:rPr>
          <w:spacing w:val="5"/>
        </w:rPr>
        <w:t> </w:t>
      </w:r>
      <w:r>
        <w:rPr>
          <w:w w:val="102"/>
        </w:rPr>
        <w:t>les</w:t>
      </w:r>
      <w:r>
        <w:rPr>
          <w:spacing w:val="5"/>
        </w:rPr>
        <w:t> </w:t>
      </w:r>
      <w:r>
        <w:rPr>
          <w:w w:val="102"/>
        </w:rPr>
        <w:t>mots</w:t>
      </w:r>
      <w:r>
        <w:rPr>
          <w:spacing w:val="1"/>
        </w:rPr>
        <w:t> </w:t>
      </w:r>
      <w:r>
        <w:rPr>
          <w:w w:val="102"/>
        </w:rPr>
        <w:t>:</w:t>
      </w:r>
      <w:r>
        <w:rPr>
          <w:spacing w:val="5"/>
        </w:rPr>
        <w:t> </w:t>
      </w:r>
      <w:r>
        <w:rPr>
          <w:w w:val="102"/>
        </w:rPr>
        <w:t>«</w:t>
      </w:r>
      <w:r>
        <w:rPr>
          <w:spacing w:val="1"/>
        </w:rPr>
        <w:t> </w:t>
      </w:r>
      <w:r>
        <w:rPr>
          <w:w w:val="102"/>
        </w:rPr>
        <w:t>Dans</w:t>
      </w:r>
      <w:r>
        <w:rPr>
          <w:spacing w:val="4"/>
        </w:rPr>
        <w:t> </w:t>
      </w:r>
      <w:r>
        <w:rPr>
          <w:w w:val="102"/>
        </w:rPr>
        <w:t>le</w:t>
      </w:r>
      <w:r>
        <w:rPr>
          <w:spacing w:val="5"/>
        </w:rPr>
        <w:t> </w:t>
      </w:r>
      <w:r>
        <w:rPr>
          <w:w w:val="102"/>
        </w:rPr>
        <w:t>cadre</w:t>
      </w:r>
      <w:r>
        <w:rPr>
          <w:spacing w:val="4"/>
        </w:rPr>
        <w:t> </w:t>
      </w:r>
      <w:r>
        <w:rPr>
          <w:w w:val="102"/>
        </w:rPr>
        <w:t>de</w:t>
      </w:r>
      <w:r>
        <w:rPr>
          <w:spacing w:val="6"/>
        </w:rPr>
        <w:t> </w:t>
      </w:r>
      <w:r>
        <w:rPr>
          <w:w w:val="102"/>
        </w:rPr>
        <w:t>l’insertion</w:t>
      </w:r>
      <w:r>
        <w:rPr>
          <w:spacing w:val="5"/>
        </w:rPr>
        <w:t> </w:t>
      </w:r>
      <w:r>
        <w:rPr>
          <w:w w:val="102"/>
        </w:rPr>
        <w:t>par</w:t>
      </w:r>
      <w:r>
        <w:rPr>
          <w:spacing w:val="4"/>
        </w:rPr>
        <w:t> </w:t>
      </w:r>
      <w:r>
        <w:rPr>
          <w:w w:val="102"/>
        </w:rPr>
        <w:t>l’activité</w:t>
      </w:r>
      <w:r>
        <w:rPr>
          <w:spacing w:val="5"/>
        </w:rPr>
        <w:t> </w:t>
      </w:r>
      <w:r>
        <w:rPr>
          <w:w w:val="102"/>
        </w:rPr>
        <w:t>économique</w:t>
      </w:r>
      <w:r>
        <w:rPr>
          <w:spacing w:val="1"/>
        </w:rPr>
        <w:t> </w:t>
      </w:r>
      <w:r>
        <w:rPr>
          <w:w w:val="102"/>
        </w:rPr>
        <w:t>» </w:t>
      </w:r>
      <w:r>
        <w:rPr>
          <w:w w:val="105"/>
        </w:rPr>
        <w:t>sont remplacés par les mots : « Dans le cadre des activités effectuées au sein d’une structure d’insertion par</w:t>
      </w:r>
      <w:r>
        <w:rPr>
          <w:spacing w:val="1"/>
          <w:w w:val="105"/>
        </w:rPr>
        <w:t> </w:t>
      </w:r>
      <w:r>
        <w:rPr>
          <w:w w:val="105"/>
        </w:rPr>
        <w:t>l’activité</w:t>
      </w:r>
      <w:r>
        <w:rPr>
          <w:spacing w:val="15"/>
          <w:w w:val="105"/>
        </w:rPr>
        <w:t> </w:t>
      </w:r>
      <w:r>
        <w:rPr>
          <w:w w:val="105"/>
        </w:rPr>
        <w:t>économique</w:t>
      </w:r>
      <w:r>
        <w:rPr>
          <w:spacing w:val="15"/>
          <w:w w:val="105"/>
        </w:rPr>
        <w:t> </w:t>
      </w:r>
      <w:r>
        <w:rPr>
          <w:w w:val="105"/>
        </w:rPr>
        <w:t>ou</w:t>
      </w:r>
      <w:r>
        <w:rPr>
          <w:spacing w:val="14"/>
          <w:w w:val="105"/>
        </w:rPr>
        <w:t> </w:t>
      </w:r>
      <w:r>
        <w:rPr>
          <w:w w:val="105"/>
        </w:rPr>
        <w:t>d’une</w:t>
      </w:r>
      <w:r>
        <w:rPr>
          <w:spacing w:val="15"/>
          <w:w w:val="105"/>
        </w:rPr>
        <w:t> </w:t>
      </w:r>
      <w:r>
        <w:rPr>
          <w:w w:val="105"/>
        </w:rPr>
        <w:t>entreprise</w:t>
      </w:r>
      <w:r>
        <w:rPr>
          <w:spacing w:val="15"/>
          <w:w w:val="105"/>
        </w:rPr>
        <w:t> </w:t>
      </w:r>
      <w:r>
        <w:rPr>
          <w:w w:val="105"/>
        </w:rPr>
        <w:t>adaptée</w:t>
      </w:r>
      <w:r>
        <w:rPr>
          <w:spacing w:val="-3"/>
          <w:w w:val="105"/>
        </w:rPr>
        <w:t> </w:t>
      </w:r>
      <w:r>
        <w:rPr>
          <w:w w:val="105"/>
        </w:rPr>
        <w:t>»</w:t>
      </w:r>
      <w:r>
        <w:rPr>
          <w:spacing w:val="-3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before="89"/>
        <w:ind w:left="327"/>
        <w:jc w:val="both"/>
      </w:pPr>
      <w:r>
        <w:rPr>
          <w:spacing w:val="-1"/>
          <w:w w:val="102"/>
        </w:rPr>
        <w:t>3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3"/>
          <w:position w:val="7"/>
          <w:sz w:val="10"/>
        </w:rPr>
        <w:t> </w:t>
      </w:r>
      <w:r>
        <w:rPr>
          <w:w w:val="102"/>
        </w:rPr>
        <w:t>L’article</w:t>
      </w:r>
      <w:r>
        <w:rPr>
          <w:spacing w:val="18"/>
        </w:rPr>
        <w:t> </w:t>
      </w:r>
      <w:r>
        <w:rPr>
          <w:w w:val="102"/>
        </w:rPr>
        <w:t>D.</w:t>
      </w:r>
      <w:r>
        <w:rPr>
          <w:spacing w:val="19"/>
        </w:rPr>
        <w:t> </w:t>
      </w:r>
      <w:r>
        <w:rPr>
          <w:w w:val="102"/>
        </w:rPr>
        <w:t>433-1</w:t>
      </w:r>
      <w:r>
        <w:rPr>
          <w:spacing w:val="19"/>
        </w:rPr>
        <w:t> </w:t>
      </w:r>
      <w:r>
        <w:rPr>
          <w:w w:val="102"/>
        </w:rPr>
        <w:t>est</w:t>
      </w:r>
      <w:r>
        <w:rPr>
          <w:spacing w:val="18"/>
        </w:rPr>
        <w:t> </w:t>
      </w:r>
      <w:r>
        <w:rPr>
          <w:w w:val="102"/>
        </w:rPr>
        <w:t>ainsi</w:t>
      </w:r>
      <w:r>
        <w:rPr>
          <w:spacing w:val="20"/>
        </w:rPr>
        <w:t> </w:t>
      </w:r>
      <w:r>
        <w:rPr>
          <w:w w:val="100"/>
        </w:rPr>
        <w:t>modifié</w:t>
      </w:r>
      <w:r>
        <w:rPr>
          <w:spacing w:val="1"/>
        </w:rPr>
        <w:t> </w:t>
      </w:r>
      <w:r>
        <w:rPr>
          <w:w w:val="102"/>
        </w:rPr>
        <w:t>:</w:t>
      </w: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240" w:lineRule="auto" w:before="83" w:after="0"/>
        <w:ind w:left="579" w:right="0" w:hanging="253"/>
        <w:jc w:val="both"/>
        <w:rPr>
          <w:sz w:val="21"/>
        </w:rPr>
      </w:pPr>
      <w:r>
        <w:rPr>
          <w:sz w:val="21"/>
        </w:rPr>
        <w:t>Le</w:t>
      </w:r>
      <w:r>
        <w:rPr>
          <w:spacing w:val="26"/>
          <w:sz w:val="21"/>
        </w:rPr>
        <w:t> </w:t>
      </w:r>
      <w:r>
        <w:rPr>
          <w:sz w:val="21"/>
        </w:rPr>
        <w:t>premier</w:t>
      </w:r>
      <w:r>
        <w:rPr>
          <w:spacing w:val="29"/>
          <w:sz w:val="21"/>
        </w:rPr>
        <w:t> </w:t>
      </w:r>
      <w:r>
        <w:rPr>
          <w:sz w:val="21"/>
        </w:rPr>
        <w:t>alinéa</w:t>
      </w:r>
      <w:r>
        <w:rPr>
          <w:spacing w:val="28"/>
          <w:sz w:val="21"/>
        </w:rPr>
        <w:t> </w:t>
      </w:r>
      <w:r>
        <w:rPr>
          <w:sz w:val="21"/>
        </w:rPr>
        <w:t>est</w:t>
      </w:r>
      <w:r>
        <w:rPr>
          <w:spacing w:val="27"/>
          <w:sz w:val="21"/>
        </w:rPr>
        <w:t> </w:t>
      </w:r>
      <w:r>
        <w:rPr>
          <w:sz w:val="21"/>
        </w:rPr>
        <w:t>ainsi</w:t>
      </w:r>
      <w:r>
        <w:rPr>
          <w:spacing w:val="27"/>
          <w:sz w:val="21"/>
        </w:rPr>
        <w:t> </w:t>
      </w:r>
      <w:r>
        <w:rPr>
          <w:sz w:val="21"/>
        </w:rPr>
        <w:t>modifié</w:t>
      </w:r>
      <w:r>
        <w:rPr>
          <w:spacing w:val="8"/>
          <w:sz w:val="21"/>
        </w:rPr>
        <w:t> </w:t>
      </w:r>
      <w:r>
        <w:rPr>
          <w:sz w:val="21"/>
        </w:rPr>
        <w:t>:</w:t>
      </w:r>
    </w:p>
    <w:p>
      <w:pPr>
        <w:pStyle w:val="BodyText"/>
        <w:spacing w:line="213" w:lineRule="auto" w:before="68"/>
        <w:ind w:left="112" w:right="111" w:firstLine="215"/>
        <w:jc w:val="both"/>
      </w:pPr>
      <w:r>
        <w:rPr>
          <w:w w:val="105"/>
        </w:rPr>
        <w:t>« Outre les modalités prévues au troisième alinéa</w:t>
      </w:r>
      <w:r>
        <w:rPr>
          <w:spacing w:val="1"/>
          <w:w w:val="105"/>
        </w:rPr>
        <w:t> </w:t>
      </w:r>
      <w:r>
        <w:rPr>
          <w:w w:val="105"/>
        </w:rPr>
        <w:t>de l’article D. 432-3,</w:t>
      </w:r>
      <w:r>
        <w:rPr>
          <w:spacing w:val="1"/>
          <w:w w:val="105"/>
        </w:rPr>
        <w:t> </w:t>
      </w:r>
      <w:r>
        <w:rPr>
          <w:w w:val="105"/>
        </w:rPr>
        <w:t>le travail est effectué dans les</w:t>
      </w:r>
      <w:r>
        <w:rPr>
          <w:spacing w:val="1"/>
          <w:w w:val="105"/>
        </w:rPr>
        <w:t> </w:t>
      </w:r>
      <w:r>
        <w:rPr>
          <w:w w:val="105"/>
        </w:rPr>
        <w:t>établissements pénitentiaires dans le cadre du service général pour le compte de l’administration pénitentiaire et</w:t>
      </w:r>
      <w:r>
        <w:rPr>
          <w:spacing w:val="1"/>
          <w:w w:val="105"/>
        </w:rPr>
        <w:t> </w:t>
      </w:r>
      <w:r>
        <w:rPr/>
        <w:t>dans le cadre d’une activité de production pour le compte d’un concessionnaire, d’une entreprise délégataire, d’une</w:t>
      </w:r>
      <w:r>
        <w:rPr>
          <w:spacing w:val="1"/>
        </w:rPr>
        <w:t> </w:t>
      </w:r>
      <w:r>
        <w:rPr>
          <w:spacing w:val="-1"/>
          <w:w w:val="105"/>
        </w:rPr>
        <w:t>structure</w:t>
      </w:r>
      <w:r>
        <w:rPr>
          <w:spacing w:val="-13"/>
          <w:w w:val="105"/>
        </w:rPr>
        <w:t> </w:t>
      </w:r>
      <w:r>
        <w:rPr>
          <w:w w:val="105"/>
        </w:rPr>
        <w:t>d’insertion</w:t>
      </w:r>
      <w:r>
        <w:rPr>
          <w:spacing w:val="-13"/>
          <w:w w:val="105"/>
        </w:rPr>
        <w:t> </w:t>
      </w:r>
      <w:r>
        <w:rPr>
          <w:w w:val="105"/>
        </w:rPr>
        <w:t>par</w:t>
      </w:r>
      <w:r>
        <w:rPr>
          <w:spacing w:val="-12"/>
          <w:w w:val="105"/>
        </w:rPr>
        <w:t> </w:t>
      </w:r>
      <w:r>
        <w:rPr>
          <w:w w:val="105"/>
        </w:rPr>
        <w:t>l’activité</w:t>
      </w:r>
      <w:r>
        <w:rPr>
          <w:spacing w:val="-14"/>
          <w:w w:val="105"/>
        </w:rPr>
        <w:t> </w:t>
      </w:r>
      <w:r>
        <w:rPr>
          <w:w w:val="105"/>
        </w:rPr>
        <w:t>économique,</w:t>
      </w:r>
      <w:r>
        <w:rPr>
          <w:spacing w:val="-11"/>
          <w:w w:val="105"/>
        </w:rPr>
        <w:t> </w:t>
      </w:r>
      <w:r>
        <w:rPr>
          <w:w w:val="105"/>
        </w:rPr>
        <w:t>d’une</w:t>
      </w:r>
      <w:r>
        <w:rPr>
          <w:spacing w:val="-14"/>
          <w:w w:val="105"/>
        </w:rPr>
        <w:t> </w:t>
      </w:r>
      <w:r>
        <w:rPr>
          <w:w w:val="105"/>
        </w:rPr>
        <w:t>entreprise</w:t>
      </w:r>
      <w:r>
        <w:rPr>
          <w:spacing w:val="-12"/>
          <w:w w:val="105"/>
        </w:rPr>
        <w:t> </w:t>
      </w:r>
      <w:r>
        <w:rPr>
          <w:w w:val="105"/>
        </w:rPr>
        <w:t>adaptée</w:t>
      </w:r>
      <w:r>
        <w:rPr>
          <w:spacing w:val="-12"/>
          <w:w w:val="105"/>
        </w:rPr>
        <w:t> </w:t>
      </w:r>
      <w:r>
        <w:rPr>
          <w:w w:val="105"/>
        </w:rPr>
        <w:t>ou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l’agence</w:t>
      </w:r>
      <w:r>
        <w:rPr>
          <w:spacing w:val="-13"/>
          <w:w w:val="105"/>
        </w:rPr>
        <w:t> </w:t>
      </w:r>
      <w:r>
        <w:rPr>
          <w:w w:val="105"/>
        </w:rPr>
        <w:t>du</w:t>
      </w:r>
      <w:r>
        <w:rPr>
          <w:spacing w:val="-12"/>
          <w:w w:val="105"/>
        </w:rPr>
        <w:t> </w:t>
      </w:r>
      <w:r>
        <w:rPr>
          <w:w w:val="105"/>
        </w:rPr>
        <w:t>travail</w:t>
      </w:r>
      <w:r>
        <w:rPr>
          <w:spacing w:val="-14"/>
          <w:w w:val="105"/>
        </w:rPr>
        <w:t> </w:t>
      </w:r>
      <w:r>
        <w:rPr>
          <w:w w:val="105"/>
        </w:rPr>
        <w:t>d’intérêt</w:t>
      </w:r>
      <w:r>
        <w:rPr>
          <w:spacing w:val="-12"/>
          <w:w w:val="105"/>
        </w:rPr>
        <w:t> </w:t>
      </w:r>
      <w:r>
        <w:rPr>
          <w:w w:val="105"/>
        </w:rPr>
        <w:t>général</w:t>
      </w:r>
      <w:r>
        <w:rPr>
          <w:spacing w:val="-53"/>
          <w:w w:val="105"/>
        </w:rPr>
        <w:t> </w:t>
      </w:r>
      <w:r>
        <w:rPr>
          <w:w w:val="105"/>
        </w:rPr>
        <w:t>et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l’insertion</w:t>
      </w:r>
      <w:r>
        <w:rPr>
          <w:spacing w:val="14"/>
          <w:w w:val="105"/>
        </w:rPr>
        <w:t> </w:t>
      </w:r>
      <w:r>
        <w:rPr>
          <w:w w:val="105"/>
        </w:rPr>
        <w:t>professionnelle</w:t>
      </w:r>
      <w:r>
        <w:rPr>
          <w:spacing w:val="13"/>
          <w:w w:val="105"/>
        </w:rPr>
        <w:t> </w:t>
      </w:r>
      <w:r>
        <w:rPr>
          <w:w w:val="105"/>
        </w:rPr>
        <w:t>des</w:t>
      </w:r>
      <w:r>
        <w:rPr>
          <w:spacing w:val="13"/>
          <w:w w:val="105"/>
        </w:rPr>
        <w:t> </w:t>
      </w:r>
      <w:r>
        <w:rPr>
          <w:w w:val="105"/>
        </w:rPr>
        <w:t>personnes</w:t>
      </w:r>
      <w:r>
        <w:rPr>
          <w:spacing w:val="14"/>
          <w:w w:val="105"/>
        </w:rPr>
        <w:t> </w:t>
      </w:r>
      <w:r>
        <w:rPr>
          <w:w w:val="105"/>
        </w:rPr>
        <w:t>placées</w:t>
      </w:r>
      <w:r>
        <w:rPr>
          <w:spacing w:val="13"/>
          <w:w w:val="105"/>
        </w:rPr>
        <w:t> </w:t>
      </w:r>
      <w:r>
        <w:rPr>
          <w:w w:val="105"/>
        </w:rPr>
        <w:t>sous</w:t>
      </w:r>
      <w:r>
        <w:rPr>
          <w:spacing w:val="14"/>
          <w:w w:val="105"/>
        </w:rPr>
        <w:t> </w:t>
      </w:r>
      <w:r>
        <w:rPr>
          <w:w w:val="105"/>
        </w:rPr>
        <w:t>main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justice.</w:t>
      </w:r>
      <w:r>
        <w:rPr>
          <w:spacing w:val="-4"/>
          <w:w w:val="105"/>
        </w:rPr>
        <w:t> </w:t>
      </w:r>
      <w:r>
        <w:rPr>
          <w:w w:val="105"/>
        </w:rPr>
        <w:t>»</w:t>
      </w:r>
      <w:r>
        <w:rPr>
          <w:spacing w:val="-3"/>
          <w:w w:val="105"/>
        </w:rPr>
        <w:t> </w:t>
      </w:r>
      <w:r>
        <w:rPr>
          <w:w w:val="105"/>
        </w:rPr>
        <w:t>;</w:t>
      </w: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240" w:lineRule="auto" w:before="91" w:after="0"/>
        <w:ind w:left="579" w:right="0" w:hanging="253"/>
        <w:jc w:val="both"/>
        <w:rPr>
          <w:sz w:val="21"/>
        </w:rPr>
      </w:pPr>
      <w:r>
        <w:rPr>
          <w:w w:val="105"/>
          <w:sz w:val="21"/>
        </w:rPr>
        <w:t>Au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troisième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alinéa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ListParagraph"/>
        <w:numPr>
          <w:ilvl w:val="0"/>
          <w:numId w:val="3"/>
        </w:numPr>
        <w:tabs>
          <w:tab w:pos="543" w:val="left" w:leader="none"/>
        </w:tabs>
        <w:spacing w:line="240" w:lineRule="auto" w:before="46" w:after="0"/>
        <w:ind w:left="543" w:right="0" w:hanging="216"/>
        <w:jc w:val="both"/>
        <w:rPr>
          <w:sz w:val="21"/>
        </w:rPr>
      </w:pPr>
      <w:r>
        <w:rPr>
          <w:w w:val="105"/>
          <w:sz w:val="21"/>
        </w:rPr>
        <w:t>le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mot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: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«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concession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»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remplacé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mot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: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«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,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production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»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3"/>
        </w:numPr>
        <w:tabs>
          <w:tab w:pos="543" w:val="left" w:leader="none"/>
        </w:tabs>
        <w:spacing w:line="213" w:lineRule="auto" w:before="32" w:after="0"/>
        <w:ind w:left="542" w:right="109" w:hanging="216"/>
        <w:jc w:val="both"/>
        <w:rPr>
          <w:sz w:val="21"/>
        </w:rPr>
      </w:pPr>
      <w:r>
        <w:rPr>
          <w:w w:val="105"/>
          <w:sz w:val="21"/>
        </w:rPr>
        <w:t>après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mots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: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«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l’entreprise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concessionnaire,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»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insérés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mots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: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«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structure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d’insertion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l’activité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économique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l’entreprise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adaptée,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»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spacing w:after="0" w:line="213" w:lineRule="auto"/>
        <w:jc w:val="both"/>
        <w:rPr>
          <w:sz w:val="21"/>
        </w:rPr>
        <w:sectPr>
          <w:type w:val="continuous"/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7516672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32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1"/>
        <w:rPr>
          <w:rFonts w:ascii="Trebuchet MS"/>
          <w:sz w:val="20"/>
        </w:rPr>
      </w:pPr>
    </w:p>
    <w:p>
      <w:pPr>
        <w:pStyle w:val="BodyText"/>
        <w:ind w:left="327"/>
      </w:pPr>
      <w:r>
        <w:rPr>
          <w:w w:val="102"/>
        </w:rPr>
        <w:t>4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3"/>
          <w:position w:val="7"/>
          <w:sz w:val="10"/>
        </w:rPr>
        <w:t> </w:t>
      </w:r>
      <w:r>
        <w:rPr>
          <w:w w:val="102"/>
        </w:rPr>
        <w:t>Le</w:t>
      </w:r>
      <w:r>
        <w:rPr>
          <w:spacing w:val="19"/>
        </w:rPr>
        <w:t> </w:t>
      </w:r>
      <w:r>
        <w:rPr>
          <w:w w:val="102"/>
        </w:rPr>
        <w:t>troisième</w:t>
      </w:r>
      <w:r>
        <w:rPr>
          <w:spacing w:val="18"/>
        </w:rPr>
        <w:t> </w:t>
      </w:r>
      <w:r>
        <w:rPr>
          <w:w w:val="102"/>
        </w:rPr>
        <w:t>alinéa</w:t>
      </w:r>
      <w:r>
        <w:rPr>
          <w:spacing w:val="19"/>
        </w:rPr>
        <w:t> </w:t>
      </w:r>
      <w:r>
        <w:rPr>
          <w:w w:val="102"/>
        </w:rPr>
        <w:t>de</w:t>
      </w:r>
      <w:r>
        <w:rPr>
          <w:spacing w:val="19"/>
        </w:rPr>
        <w:t> </w:t>
      </w:r>
      <w:r>
        <w:rPr>
          <w:w w:val="102"/>
        </w:rPr>
        <w:t>l’article</w:t>
      </w:r>
      <w:r>
        <w:rPr>
          <w:spacing w:val="19"/>
        </w:rPr>
        <w:t> </w:t>
      </w:r>
      <w:r>
        <w:rPr>
          <w:w w:val="102"/>
        </w:rPr>
        <w:t>D.</w:t>
      </w:r>
      <w:r>
        <w:rPr>
          <w:spacing w:val="19"/>
        </w:rPr>
        <w:t> </w:t>
      </w:r>
      <w:r>
        <w:rPr>
          <w:w w:val="102"/>
        </w:rPr>
        <w:t>433-2</w:t>
      </w:r>
      <w:r>
        <w:rPr>
          <w:spacing w:val="19"/>
        </w:rPr>
        <w:t> </w:t>
      </w:r>
      <w:r>
        <w:rPr>
          <w:w w:val="102"/>
        </w:rPr>
        <w:t>du</w:t>
      </w:r>
      <w:r>
        <w:rPr>
          <w:spacing w:val="18"/>
        </w:rPr>
        <w:t> </w:t>
      </w:r>
      <w:r>
        <w:rPr>
          <w:w w:val="102"/>
        </w:rPr>
        <w:t>même</w:t>
      </w:r>
      <w:r>
        <w:rPr>
          <w:spacing w:val="19"/>
        </w:rPr>
        <w:t> </w:t>
      </w:r>
      <w:r>
        <w:rPr>
          <w:w w:val="102"/>
        </w:rPr>
        <w:t>code</w:t>
      </w:r>
      <w:r>
        <w:rPr>
          <w:spacing w:val="19"/>
        </w:rPr>
        <w:t> </w:t>
      </w:r>
      <w:r>
        <w:rPr>
          <w:w w:val="102"/>
        </w:rPr>
        <w:t>est</w:t>
      </w:r>
      <w:r>
        <w:rPr>
          <w:spacing w:val="18"/>
        </w:rPr>
        <w:t> </w:t>
      </w:r>
      <w:r>
        <w:rPr>
          <w:w w:val="102"/>
        </w:rPr>
        <w:t>ainsi</w:t>
      </w:r>
      <w:r>
        <w:rPr>
          <w:spacing w:val="19"/>
        </w:rPr>
        <w:t> </w:t>
      </w:r>
      <w:r>
        <w:rPr>
          <w:w w:val="100"/>
        </w:rPr>
        <w:t>modifié</w:t>
      </w:r>
      <w:r>
        <w:rPr>
          <w:spacing w:val="2"/>
        </w:rPr>
        <w:t> </w:t>
      </w:r>
      <w:r>
        <w:rPr>
          <w:w w:val="102"/>
        </w:rPr>
        <w:t>:</w:t>
      </w:r>
    </w:p>
    <w:p>
      <w:pPr>
        <w:pStyle w:val="ListParagraph"/>
        <w:numPr>
          <w:ilvl w:val="0"/>
          <w:numId w:val="4"/>
        </w:numPr>
        <w:tabs>
          <w:tab w:pos="581" w:val="left" w:leader="none"/>
        </w:tabs>
        <w:spacing w:line="213" w:lineRule="auto" w:before="66" w:after="0"/>
        <w:ind w:left="112" w:right="110" w:firstLine="215"/>
        <w:jc w:val="left"/>
        <w:rPr>
          <w:sz w:val="21"/>
        </w:rPr>
      </w:pPr>
      <w:r>
        <w:rPr>
          <w:w w:val="105"/>
          <w:sz w:val="21"/>
        </w:rPr>
        <w:t>Après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mots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: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«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implantations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structures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d’insertion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l’activité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économique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»,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insérés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mots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: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«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entreprises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adaptées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»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4"/>
        </w:numPr>
        <w:tabs>
          <w:tab w:pos="566" w:val="left" w:leader="none"/>
        </w:tabs>
        <w:spacing w:line="213" w:lineRule="auto" w:before="36" w:after="0"/>
        <w:ind w:left="112" w:right="109" w:firstLine="215"/>
        <w:jc w:val="left"/>
        <w:rPr>
          <w:sz w:val="21"/>
        </w:rPr>
      </w:pPr>
      <w:r>
        <w:rPr>
          <w:w w:val="105"/>
          <w:sz w:val="21"/>
        </w:rPr>
        <w:t>Après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mots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: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«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chef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d’établissement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pénitentiaire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structure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d’insertion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l’activité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économique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»,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insérés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mots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: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«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l’entreprise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adaptée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»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4"/>
        </w:numPr>
        <w:tabs>
          <w:tab w:pos="548" w:val="left" w:leader="none"/>
        </w:tabs>
        <w:spacing w:line="213" w:lineRule="auto" w:before="35" w:after="0"/>
        <w:ind w:left="112" w:right="109" w:firstLine="215"/>
        <w:jc w:val="left"/>
        <w:rPr>
          <w:sz w:val="21"/>
        </w:rPr>
      </w:pPr>
      <w:r>
        <w:rPr>
          <w:w w:val="105"/>
          <w:sz w:val="21"/>
        </w:rPr>
        <w:t>Après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mots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: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«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nature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structure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d’insertion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l’activité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économique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»,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insérés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mots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: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«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l’entreprise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adaptée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»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BodyText"/>
        <w:spacing w:line="213" w:lineRule="auto" w:before="37"/>
        <w:ind w:left="112" w:right="105" w:firstLine="215"/>
      </w:pPr>
      <w:r>
        <w:rPr>
          <w:w w:val="102"/>
        </w:rPr>
        <w:t>5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</w:t>
      </w:r>
      <w:r>
        <w:rPr>
          <w:spacing w:val="11"/>
          <w:position w:val="7"/>
          <w:sz w:val="10"/>
        </w:rPr>
        <w:t> </w:t>
      </w:r>
      <w:r>
        <w:rPr>
          <w:w w:val="102"/>
        </w:rPr>
        <w:t>Au</w:t>
      </w:r>
      <w:r>
        <w:rPr>
          <w:spacing w:val="9"/>
        </w:rPr>
        <w:t> </w:t>
      </w:r>
      <w:r>
        <w:rPr>
          <w:w w:val="102"/>
        </w:rPr>
        <w:t>second</w:t>
      </w:r>
      <w:r>
        <w:rPr>
          <w:spacing w:val="9"/>
        </w:rPr>
        <w:t> </w:t>
      </w:r>
      <w:r>
        <w:rPr>
          <w:w w:val="102"/>
        </w:rPr>
        <w:t>alinéa</w:t>
      </w:r>
      <w:r>
        <w:rPr>
          <w:spacing w:val="9"/>
        </w:rPr>
        <w:t> </w:t>
      </w:r>
      <w:r>
        <w:rPr>
          <w:w w:val="102"/>
        </w:rPr>
        <w:t>de</w:t>
      </w:r>
      <w:r>
        <w:rPr>
          <w:spacing w:val="9"/>
        </w:rPr>
        <w:t> </w:t>
      </w:r>
      <w:r>
        <w:rPr>
          <w:w w:val="102"/>
        </w:rPr>
        <w:t>l’article</w:t>
      </w:r>
      <w:r>
        <w:rPr>
          <w:spacing w:val="8"/>
        </w:rPr>
        <w:t> </w:t>
      </w:r>
      <w:r>
        <w:rPr>
          <w:w w:val="102"/>
        </w:rPr>
        <w:t>D.</w:t>
      </w:r>
      <w:r>
        <w:rPr>
          <w:spacing w:val="9"/>
        </w:rPr>
        <w:t> </w:t>
      </w:r>
      <w:r>
        <w:rPr>
          <w:w w:val="102"/>
        </w:rPr>
        <w:t>433-5,</w:t>
      </w:r>
      <w:r>
        <w:rPr>
          <w:spacing w:val="10"/>
        </w:rPr>
        <w:t> </w:t>
      </w:r>
      <w:r>
        <w:rPr>
          <w:w w:val="102"/>
        </w:rPr>
        <w:t>après</w:t>
      </w:r>
      <w:r>
        <w:rPr>
          <w:spacing w:val="8"/>
        </w:rPr>
        <w:t> </w:t>
      </w:r>
      <w:r>
        <w:rPr>
          <w:w w:val="102"/>
        </w:rPr>
        <w:t>les</w:t>
      </w:r>
      <w:r>
        <w:rPr>
          <w:spacing w:val="9"/>
        </w:rPr>
        <w:t> </w:t>
      </w:r>
      <w:r>
        <w:rPr>
          <w:w w:val="102"/>
        </w:rPr>
        <w:t>mots</w:t>
      </w:r>
      <w:r>
        <w:rPr>
          <w:spacing w:val="1"/>
        </w:rPr>
        <w:t> </w:t>
      </w:r>
      <w:r>
        <w:rPr>
          <w:w w:val="102"/>
        </w:rPr>
        <w:t>:</w:t>
      </w:r>
      <w:r>
        <w:rPr>
          <w:spacing w:val="8"/>
        </w:rPr>
        <w:t> </w:t>
      </w:r>
      <w:r>
        <w:rPr>
          <w:w w:val="102"/>
        </w:rPr>
        <w:t>«</w:t>
      </w:r>
      <w:r>
        <w:rPr>
          <w:spacing w:val="1"/>
        </w:rPr>
        <w:t> </w:t>
      </w:r>
      <w:r>
        <w:rPr>
          <w:w w:val="102"/>
        </w:rPr>
        <w:t>la</w:t>
      </w:r>
      <w:r>
        <w:rPr>
          <w:spacing w:val="8"/>
        </w:rPr>
        <w:t> </w:t>
      </w:r>
      <w:r>
        <w:rPr>
          <w:w w:val="102"/>
        </w:rPr>
        <w:t>structure</w:t>
      </w:r>
      <w:r>
        <w:rPr>
          <w:spacing w:val="10"/>
        </w:rPr>
        <w:t> </w:t>
      </w:r>
      <w:r>
        <w:rPr>
          <w:w w:val="102"/>
        </w:rPr>
        <w:t>d’insertion</w:t>
      </w:r>
      <w:r>
        <w:rPr>
          <w:spacing w:val="8"/>
        </w:rPr>
        <w:t> </w:t>
      </w:r>
      <w:r>
        <w:rPr>
          <w:w w:val="102"/>
        </w:rPr>
        <w:t>par</w:t>
      </w:r>
      <w:r>
        <w:rPr>
          <w:spacing w:val="9"/>
        </w:rPr>
        <w:t> </w:t>
      </w:r>
      <w:r>
        <w:rPr>
          <w:w w:val="102"/>
        </w:rPr>
        <w:t>l’activité</w:t>
      </w:r>
      <w:r>
        <w:rPr>
          <w:spacing w:val="9"/>
        </w:rPr>
        <w:t> </w:t>
      </w:r>
      <w:r>
        <w:rPr>
          <w:w w:val="102"/>
        </w:rPr>
        <w:t>économique</w:t>
      </w:r>
      <w:r>
        <w:rPr>
          <w:spacing w:val="2"/>
        </w:rPr>
        <w:t> </w:t>
      </w:r>
      <w:r>
        <w:rPr>
          <w:w w:val="102"/>
        </w:rPr>
        <w:t>», </w:t>
      </w:r>
      <w:r>
        <w:rPr>
          <w:w w:val="105"/>
        </w:rPr>
        <w:t>sont</w:t>
      </w:r>
      <w:r>
        <w:rPr>
          <w:spacing w:val="15"/>
          <w:w w:val="105"/>
        </w:rPr>
        <w:t> </w:t>
      </w:r>
      <w:r>
        <w:rPr>
          <w:w w:val="105"/>
        </w:rPr>
        <w:t>insérés</w:t>
      </w:r>
      <w:r>
        <w:rPr>
          <w:spacing w:val="15"/>
          <w:w w:val="105"/>
        </w:rPr>
        <w:t> </w:t>
      </w:r>
      <w:r>
        <w:rPr>
          <w:w w:val="105"/>
        </w:rPr>
        <w:t>les</w:t>
      </w:r>
      <w:r>
        <w:rPr>
          <w:spacing w:val="14"/>
          <w:w w:val="105"/>
        </w:rPr>
        <w:t> </w:t>
      </w:r>
      <w:r>
        <w:rPr>
          <w:w w:val="105"/>
        </w:rPr>
        <w:t>mots</w:t>
      </w:r>
      <w:r>
        <w:rPr>
          <w:spacing w:val="-2"/>
          <w:w w:val="105"/>
        </w:rPr>
        <w:t> </w:t>
      </w:r>
      <w:r>
        <w:rPr>
          <w:w w:val="105"/>
        </w:rPr>
        <w:t>:</w:t>
      </w:r>
      <w:r>
        <w:rPr>
          <w:spacing w:val="16"/>
          <w:w w:val="105"/>
        </w:rPr>
        <w:t> </w:t>
      </w:r>
      <w:r>
        <w:rPr>
          <w:w w:val="105"/>
        </w:rPr>
        <w:t>«</w:t>
      </w:r>
      <w:r>
        <w:rPr>
          <w:spacing w:val="-3"/>
          <w:w w:val="105"/>
        </w:rPr>
        <w:t> </w:t>
      </w:r>
      <w:r>
        <w:rPr>
          <w:w w:val="105"/>
        </w:rPr>
        <w:t>ou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l’entreprise</w:t>
      </w:r>
      <w:r>
        <w:rPr>
          <w:spacing w:val="15"/>
          <w:w w:val="105"/>
        </w:rPr>
        <w:t> </w:t>
      </w:r>
      <w:r>
        <w:rPr>
          <w:w w:val="105"/>
        </w:rPr>
        <w:t>adaptée</w:t>
      </w:r>
      <w:r>
        <w:rPr>
          <w:spacing w:val="-3"/>
          <w:w w:val="105"/>
        </w:rPr>
        <w:t> </w:t>
      </w:r>
      <w:r>
        <w:rPr>
          <w:w w:val="105"/>
        </w:rPr>
        <w:t>».</w:t>
      </w:r>
    </w:p>
    <w:p>
      <w:pPr>
        <w:pStyle w:val="BodyText"/>
        <w:spacing w:line="213" w:lineRule="auto" w:before="88"/>
        <w:ind w:left="112" w:right="109" w:firstLine="204"/>
      </w:pPr>
      <w:r>
        <w:rPr>
          <w:rFonts w:ascii="Gill Sans MT" w:hAnsi="Gill Sans MT"/>
          <w:b/>
          <w:w w:val="95"/>
          <w:sz w:val="20"/>
        </w:rPr>
        <w:t>Art.</w:t>
      </w:r>
      <w:r>
        <w:rPr>
          <w:rFonts w:ascii="Gill Sans MT" w:hAnsi="Gill Sans MT"/>
          <w:b/>
          <w:sz w:val="20"/>
        </w:rPr>
        <w:t> </w:t>
      </w:r>
      <w:r>
        <w:rPr>
          <w:rFonts w:ascii="Gill Sans MT" w:hAnsi="Gill Sans MT"/>
          <w:b/>
          <w:spacing w:val="-10"/>
          <w:sz w:val="20"/>
        </w:rPr>
        <w:t> </w:t>
      </w:r>
      <w:r>
        <w:rPr>
          <w:rFonts w:ascii="Gill Sans MT" w:hAnsi="Gill Sans MT"/>
          <w:b/>
          <w:w w:val="103"/>
          <w:sz w:val="20"/>
        </w:rPr>
        <w:t>2.</w:t>
      </w:r>
      <w:r>
        <w:rPr>
          <w:rFonts w:ascii="Gill Sans MT" w:hAnsi="Gill Sans MT"/>
          <w:b/>
          <w:sz w:val="20"/>
        </w:rPr>
        <w:t> </w:t>
      </w:r>
      <w:r>
        <w:rPr>
          <w:rFonts w:ascii="Gill Sans MT" w:hAnsi="Gill Sans MT"/>
          <w:b/>
          <w:spacing w:val="-10"/>
          <w:sz w:val="20"/>
        </w:rPr>
        <w:t> </w:t>
      </w:r>
      <w:r>
        <w:rPr>
          <w:rFonts w:ascii="Gill Sans MT" w:hAnsi="Gill Sans MT"/>
          <w:b/>
          <w:w w:val="102"/>
          <w:sz w:val="20"/>
        </w:rPr>
        <w:t>–</w:t>
      </w:r>
      <w:r>
        <w:rPr>
          <w:rFonts w:ascii="Gill Sans MT" w:hAnsi="Gill Sans MT"/>
          <w:b/>
          <w:sz w:val="20"/>
        </w:rPr>
        <w:t> </w:t>
      </w:r>
      <w:r>
        <w:rPr>
          <w:rFonts w:ascii="Gill Sans MT" w:hAnsi="Gill Sans MT"/>
          <w:b/>
          <w:spacing w:val="-10"/>
          <w:sz w:val="20"/>
        </w:rPr>
        <w:t> </w:t>
      </w:r>
      <w:r>
        <w:rPr>
          <w:w w:val="102"/>
        </w:rPr>
        <w:t>La</w:t>
      </w:r>
      <w:r>
        <w:rPr>
          <w:spacing w:val="-2"/>
        </w:rPr>
        <w:t> </w:t>
      </w:r>
      <w:r>
        <w:rPr>
          <w:w w:val="102"/>
        </w:rPr>
        <w:t>sous-section</w:t>
      </w:r>
      <w:r>
        <w:rPr>
          <w:spacing w:val="-1"/>
        </w:rPr>
        <w:t> </w:t>
      </w:r>
      <w:r>
        <w:rPr>
          <w:w w:val="102"/>
        </w:rPr>
        <w:t>2</w:t>
      </w:r>
      <w:r>
        <w:rPr>
          <w:spacing w:val="-3"/>
        </w:rPr>
        <w:t> </w:t>
      </w:r>
      <w:r>
        <w:rPr>
          <w:w w:val="102"/>
        </w:rPr>
        <w:t>de</w:t>
      </w:r>
      <w:r>
        <w:rPr>
          <w:spacing w:val="-1"/>
        </w:rPr>
        <w:t> </w:t>
      </w:r>
      <w:r>
        <w:rPr>
          <w:w w:val="102"/>
        </w:rPr>
        <w:t>la</w:t>
      </w:r>
      <w:r>
        <w:rPr>
          <w:spacing w:val="-2"/>
        </w:rPr>
        <w:t> </w:t>
      </w:r>
      <w:r>
        <w:rPr>
          <w:w w:val="102"/>
        </w:rPr>
        <w:t>section</w:t>
      </w:r>
      <w:r>
        <w:rPr>
          <w:spacing w:val="-2"/>
        </w:rPr>
        <w:t> </w:t>
      </w:r>
      <w:r>
        <w:rPr>
          <w:w w:val="102"/>
        </w:rPr>
        <w:t>4</w:t>
      </w:r>
      <w:r>
        <w:rPr>
          <w:spacing w:val="-2"/>
        </w:rPr>
        <w:t> </w:t>
      </w:r>
      <w:r>
        <w:rPr>
          <w:w w:val="102"/>
        </w:rPr>
        <w:t>du</w:t>
      </w:r>
      <w:r>
        <w:rPr>
          <w:spacing w:val="-3"/>
        </w:rPr>
        <w:t> </w:t>
      </w:r>
      <w:r>
        <w:rPr>
          <w:w w:val="102"/>
        </w:rPr>
        <w:t>chapitre</w:t>
      </w:r>
      <w:r>
        <w:rPr>
          <w:spacing w:val="-2"/>
        </w:rPr>
        <w:t> </w:t>
      </w:r>
      <w:r>
        <w:rPr>
          <w:w w:val="102"/>
        </w:rPr>
        <w:t>III</w:t>
      </w:r>
      <w:r>
        <w:rPr>
          <w:spacing w:val="-2"/>
        </w:rPr>
        <w:t> </w:t>
      </w:r>
      <w:r>
        <w:rPr>
          <w:w w:val="102"/>
        </w:rPr>
        <w:t>du</w:t>
      </w:r>
      <w:r>
        <w:rPr>
          <w:spacing w:val="-2"/>
        </w:rPr>
        <w:t> </w:t>
      </w:r>
      <w:r>
        <w:rPr>
          <w:w w:val="102"/>
        </w:rPr>
        <w:t>titre</w:t>
      </w:r>
      <w:r>
        <w:rPr>
          <w:spacing w:val="-2"/>
        </w:rPr>
        <w:t> </w:t>
      </w:r>
      <w:r>
        <w:rPr>
          <w:spacing w:val="-1"/>
          <w:w w:val="102"/>
        </w:rPr>
        <w:t>I</w:t>
      </w:r>
      <w:r>
        <w:rPr>
          <w:w w:val="107"/>
          <w:position w:val="7"/>
          <w:sz w:val="10"/>
        </w:rPr>
        <w:t>er</w:t>
      </w:r>
      <w:r>
        <w:rPr>
          <w:position w:val="7"/>
          <w:sz w:val="10"/>
        </w:rPr>
        <w:t>  </w:t>
      </w:r>
      <w:r>
        <w:rPr>
          <w:w w:val="102"/>
        </w:rPr>
        <w:t>du</w:t>
      </w:r>
      <w:r>
        <w:rPr>
          <w:spacing w:val="-2"/>
        </w:rPr>
        <w:t> </w:t>
      </w:r>
      <w:r>
        <w:rPr>
          <w:w w:val="102"/>
        </w:rPr>
        <w:t>livre</w:t>
      </w:r>
      <w:r>
        <w:rPr>
          <w:spacing w:val="-2"/>
        </w:rPr>
        <w:t> </w:t>
      </w:r>
      <w:r>
        <w:rPr>
          <w:w w:val="102"/>
        </w:rPr>
        <w:t>II</w:t>
      </w:r>
      <w:r>
        <w:rPr>
          <w:spacing w:val="-1"/>
        </w:rPr>
        <w:t> </w:t>
      </w:r>
      <w:r>
        <w:rPr>
          <w:w w:val="102"/>
        </w:rPr>
        <w:t>de</w:t>
      </w:r>
      <w:r>
        <w:rPr>
          <w:spacing w:val="-2"/>
        </w:rPr>
        <w:t> </w:t>
      </w:r>
      <w:r>
        <w:rPr>
          <w:w w:val="102"/>
        </w:rPr>
        <w:t>la</w:t>
      </w:r>
      <w:r>
        <w:rPr>
          <w:spacing w:val="-2"/>
        </w:rPr>
        <w:t> </w:t>
      </w:r>
      <w:r>
        <w:rPr>
          <w:w w:val="102"/>
        </w:rPr>
        <w:t>cinquième</w:t>
      </w:r>
      <w:r>
        <w:rPr>
          <w:spacing w:val="-3"/>
        </w:rPr>
        <w:t> </w:t>
      </w:r>
      <w:r>
        <w:rPr>
          <w:w w:val="102"/>
        </w:rPr>
        <w:t>partie</w:t>
      </w:r>
      <w:r>
        <w:rPr>
          <w:spacing w:val="-2"/>
        </w:rPr>
        <w:t> </w:t>
      </w:r>
      <w:r>
        <w:rPr>
          <w:w w:val="102"/>
        </w:rPr>
        <w:t>du</w:t>
      </w:r>
      <w:r>
        <w:rPr>
          <w:spacing w:val="-2"/>
        </w:rPr>
        <w:t> </w:t>
      </w:r>
      <w:r>
        <w:rPr>
          <w:w w:val="102"/>
        </w:rPr>
        <w:t>code</w:t>
      </w:r>
      <w:r>
        <w:rPr>
          <w:spacing w:val="-3"/>
        </w:rPr>
        <w:t> </w:t>
      </w:r>
      <w:r>
        <w:rPr>
          <w:w w:val="102"/>
        </w:rPr>
        <w:t>du </w:t>
      </w:r>
      <w:r>
        <w:rPr>
          <w:w w:val="105"/>
        </w:rPr>
        <w:t>travail</w:t>
      </w:r>
      <w:r>
        <w:rPr>
          <w:spacing w:val="15"/>
          <w:w w:val="105"/>
        </w:rPr>
        <w:t> </w:t>
      </w:r>
      <w:r>
        <w:rPr>
          <w:w w:val="105"/>
        </w:rPr>
        <w:t>est</w:t>
      </w:r>
      <w:r>
        <w:rPr>
          <w:spacing w:val="15"/>
          <w:w w:val="105"/>
        </w:rPr>
        <w:t> </w:t>
      </w:r>
      <w:r>
        <w:rPr>
          <w:w w:val="105"/>
        </w:rPr>
        <w:t>ainsi</w:t>
      </w:r>
      <w:r>
        <w:rPr>
          <w:spacing w:val="16"/>
          <w:w w:val="105"/>
        </w:rPr>
        <w:t> </w:t>
      </w:r>
      <w:r>
        <w:rPr>
          <w:w w:val="105"/>
        </w:rPr>
        <w:t>modifiée</w:t>
      </w:r>
      <w:r>
        <w:rPr>
          <w:spacing w:val="-2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before="84"/>
        <w:ind w:left="327"/>
      </w:pPr>
      <w:r>
        <w:rPr>
          <w:spacing w:val="-1"/>
          <w:w w:val="102"/>
        </w:rPr>
        <w:t>1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3"/>
          <w:position w:val="8"/>
          <w:sz w:val="10"/>
        </w:rPr>
        <w:t> </w:t>
      </w:r>
      <w:r>
        <w:rPr>
          <w:w w:val="102"/>
        </w:rPr>
        <w:t>L’article</w:t>
      </w:r>
      <w:r>
        <w:rPr>
          <w:spacing w:val="18"/>
        </w:rPr>
        <w:t> </w:t>
      </w:r>
      <w:r>
        <w:rPr>
          <w:w w:val="102"/>
        </w:rPr>
        <w:t>D.</w:t>
      </w:r>
      <w:r>
        <w:rPr>
          <w:spacing w:val="19"/>
        </w:rPr>
        <w:t> </w:t>
      </w:r>
      <w:r>
        <w:rPr>
          <w:w w:val="102"/>
        </w:rPr>
        <w:t>5213-63</w:t>
      </w:r>
      <w:r>
        <w:rPr>
          <w:spacing w:val="19"/>
        </w:rPr>
        <w:t> </w:t>
      </w:r>
      <w:r>
        <w:rPr>
          <w:w w:val="102"/>
        </w:rPr>
        <w:t>est</w:t>
      </w:r>
      <w:r>
        <w:rPr>
          <w:spacing w:val="18"/>
        </w:rPr>
        <w:t> </w:t>
      </w:r>
      <w:r>
        <w:rPr>
          <w:w w:val="102"/>
        </w:rPr>
        <w:t>ainsi</w:t>
      </w:r>
      <w:r>
        <w:rPr>
          <w:spacing w:val="20"/>
        </w:rPr>
        <w:t> </w:t>
      </w:r>
      <w:r>
        <w:rPr>
          <w:w w:val="100"/>
        </w:rPr>
        <w:t>modifié</w:t>
      </w:r>
      <w:r>
        <w:rPr>
          <w:spacing w:val="1"/>
        </w:rPr>
        <w:t> </w:t>
      </w:r>
      <w:r>
        <w:rPr>
          <w:w w:val="102"/>
        </w:rPr>
        <w:t>:</w:t>
      </w:r>
    </w:p>
    <w:p>
      <w:pPr>
        <w:pStyle w:val="ListParagraph"/>
        <w:numPr>
          <w:ilvl w:val="0"/>
          <w:numId w:val="5"/>
        </w:numPr>
        <w:tabs>
          <w:tab w:pos="580" w:val="left" w:leader="none"/>
        </w:tabs>
        <w:spacing w:line="240" w:lineRule="auto" w:before="79" w:after="0"/>
        <w:ind w:left="579" w:right="0" w:hanging="253"/>
        <w:jc w:val="left"/>
        <w:rPr>
          <w:sz w:val="21"/>
        </w:rPr>
      </w:pPr>
      <w:r>
        <w:rPr>
          <w:w w:val="105"/>
          <w:sz w:val="21"/>
        </w:rPr>
        <w:t>Au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premier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alinéa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I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ListParagraph"/>
        <w:numPr>
          <w:ilvl w:val="0"/>
          <w:numId w:val="3"/>
        </w:numPr>
        <w:tabs>
          <w:tab w:pos="543" w:val="left" w:leader="none"/>
        </w:tabs>
        <w:spacing w:line="213" w:lineRule="auto" w:before="65" w:after="0"/>
        <w:ind w:left="542" w:right="110" w:hanging="216"/>
        <w:jc w:val="left"/>
        <w:rPr>
          <w:sz w:val="21"/>
        </w:rPr>
      </w:pPr>
      <w:r>
        <w:rPr>
          <w:w w:val="105"/>
          <w:sz w:val="21"/>
        </w:rPr>
        <w:t>avant</w:t>
      </w:r>
      <w:r>
        <w:rPr>
          <w:spacing w:val="21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22"/>
          <w:w w:val="105"/>
          <w:sz w:val="21"/>
        </w:rPr>
        <w:t> </w:t>
      </w:r>
      <w:r>
        <w:rPr>
          <w:w w:val="105"/>
          <w:sz w:val="21"/>
        </w:rPr>
        <w:t>mots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: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«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22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22"/>
          <w:w w:val="105"/>
          <w:sz w:val="21"/>
        </w:rPr>
        <w:t> </w:t>
      </w:r>
      <w:r>
        <w:rPr>
          <w:w w:val="105"/>
          <w:sz w:val="21"/>
        </w:rPr>
        <w:t>conclusion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22"/>
          <w:w w:val="105"/>
          <w:sz w:val="21"/>
        </w:rPr>
        <w:t> </w:t>
      </w:r>
      <w:r>
        <w:rPr>
          <w:w w:val="105"/>
          <w:sz w:val="21"/>
        </w:rPr>
        <w:t>contrat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»,</w:t>
      </w:r>
      <w:r>
        <w:rPr>
          <w:spacing w:val="22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21"/>
          <w:w w:val="105"/>
          <w:sz w:val="21"/>
        </w:rPr>
        <w:t> </w:t>
      </w:r>
      <w:r>
        <w:rPr>
          <w:w w:val="105"/>
          <w:sz w:val="21"/>
        </w:rPr>
        <w:t>insérés</w:t>
      </w:r>
      <w:r>
        <w:rPr>
          <w:spacing w:val="22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mots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:</w:t>
      </w:r>
      <w:r>
        <w:rPr>
          <w:spacing w:val="22"/>
          <w:w w:val="105"/>
          <w:sz w:val="21"/>
        </w:rPr>
        <w:t> </w:t>
      </w:r>
      <w:r>
        <w:rPr>
          <w:w w:val="105"/>
          <w:sz w:val="21"/>
        </w:rPr>
        <w:t>«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Sous</w:t>
      </w:r>
      <w:r>
        <w:rPr>
          <w:spacing w:val="22"/>
          <w:w w:val="105"/>
          <w:sz w:val="21"/>
        </w:rPr>
        <w:t> </w:t>
      </w:r>
      <w:r>
        <w:rPr>
          <w:w w:val="105"/>
          <w:sz w:val="21"/>
        </w:rPr>
        <w:t>réserve</w:t>
      </w:r>
      <w:r>
        <w:rPr>
          <w:spacing w:val="2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22"/>
          <w:w w:val="105"/>
          <w:sz w:val="21"/>
        </w:rPr>
        <w:t> </w:t>
      </w:r>
      <w:r>
        <w:rPr>
          <w:w w:val="105"/>
          <w:sz w:val="21"/>
        </w:rPr>
        <w:t>dispositions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III,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»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3"/>
        </w:numPr>
        <w:tabs>
          <w:tab w:pos="543" w:val="left" w:leader="none"/>
        </w:tabs>
        <w:spacing w:line="240" w:lineRule="auto" w:before="15" w:after="0"/>
        <w:ind w:left="543" w:right="0" w:hanging="216"/>
        <w:jc w:val="both"/>
        <w:rPr>
          <w:sz w:val="21"/>
        </w:rPr>
      </w:pPr>
      <w:r>
        <w:rPr>
          <w:w w:val="105"/>
          <w:sz w:val="21"/>
        </w:rPr>
        <w:t>le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mot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: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«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quatrième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»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remplacé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mot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: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«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premier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»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3"/>
        </w:numPr>
        <w:tabs>
          <w:tab w:pos="543" w:val="left" w:leader="none"/>
        </w:tabs>
        <w:spacing w:line="213" w:lineRule="auto" w:before="31" w:after="0"/>
        <w:ind w:left="542" w:right="110" w:hanging="216"/>
        <w:jc w:val="both"/>
        <w:rPr>
          <w:sz w:val="21"/>
        </w:rPr>
      </w:pPr>
      <w:r>
        <w:rPr>
          <w:w w:val="105"/>
          <w:sz w:val="21"/>
        </w:rPr>
        <w:t>après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mots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: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«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travailleurs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reconnus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handicapés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»,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insérés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mots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: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«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,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l’exclusion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personnes</w:t>
      </w:r>
      <w:r>
        <w:rPr>
          <w:spacing w:val="-53"/>
          <w:w w:val="105"/>
          <w:sz w:val="21"/>
        </w:rPr>
        <w:t> </w:t>
      </w:r>
      <w:r>
        <w:rPr>
          <w:sz w:val="21"/>
        </w:rPr>
        <w:t>détenues reconnues travailleurs handicapés ayant signé l’acte d’engagement mentionné à l’article R. 57-9-2 du</w:t>
      </w:r>
      <w:r>
        <w:rPr>
          <w:spacing w:val="1"/>
          <w:sz w:val="21"/>
        </w:rPr>
        <w:t> </w:t>
      </w:r>
      <w:r>
        <w:rPr>
          <w:w w:val="105"/>
          <w:sz w:val="21"/>
        </w:rPr>
        <w:t>code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procédure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pénale,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»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5"/>
        </w:numPr>
        <w:tabs>
          <w:tab w:pos="580" w:val="left" w:leader="none"/>
        </w:tabs>
        <w:spacing w:line="240" w:lineRule="auto" w:before="84" w:after="0"/>
        <w:ind w:left="579" w:right="0" w:hanging="253"/>
        <w:jc w:val="both"/>
        <w:rPr>
          <w:sz w:val="21"/>
        </w:rPr>
      </w:pPr>
      <w:r>
        <w:rPr>
          <w:w w:val="105"/>
          <w:sz w:val="21"/>
        </w:rPr>
        <w:t>Il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complété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III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ainsi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rédigé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BodyText"/>
        <w:spacing w:line="213" w:lineRule="auto" w:before="66"/>
        <w:ind w:left="112" w:right="109" w:firstLine="215"/>
        <w:jc w:val="both"/>
      </w:pPr>
      <w:r>
        <w:rPr>
          <w:w w:val="105"/>
        </w:rPr>
        <w:t>«</w:t>
      </w:r>
      <w:r>
        <w:rPr>
          <w:spacing w:val="-7"/>
          <w:w w:val="105"/>
        </w:rPr>
        <w:t> </w:t>
      </w:r>
      <w:r>
        <w:rPr>
          <w:w w:val="105"/>
        </w:rPr>
        <w:t>III.</w:t>
      </w:r>
      <w:r>
        <w:rPr>
          <w:spacing w:val="48"/>
          <w:w w:val="105"/>
        </w:rPr>
        <w:t> </w:t>
      </w:r>
      <w:r>
        <w:rPr>
          <w:w w:val="105"/>
        </w:rPr>
        <w:t>–</w:t>
      </w:r>
      <w:r>
        <w:rPr>
          <w:spacing w:val="49"/>
          <w:w w:val="105"/>
        </w:rPr>
        <w:t> </w:t>
      </w:r>
      <w:r>
        <w:rPr>
          <w:w w:val="105"/>
        </w:rPr>
        <w:t>Pour</w:t>
      </w:r>
      <w:r>
        <w:rPr>
          <w:spacing w:val="48"/>
          <w:w w:val="105"/>
        </w:rPr>
        <w:t> </w:t>
      </w:r>
      <w:r>
        <w:rPr>
          <w:w w:val="105"/>
        </w:rPr>
        <w:t>la</w:t>
      </w:r>
      <w:r>
        <w:rPr>
          <w:spacing w:val="49"/>
          <w:w w:val="105"/>
        </w:rPr>
        <w:t> </w:t>
      </w:r>
      <w:r>
        <w:rPr>
          <w:w w:val="105"/>
        </w:rPr>
        <w:t>conclusion</w:t>
      </w:r>
      <w:r>
        <w:rPr>
          <w:spacing w:val="48"/>
          <w:w w:val="105"/>
        </w:rPr>
        <w:t> </w:t>
      </w:r>
      <w:r>
        <w:rPr>
          <w:w w:val="105"/>
        </w:rPr>
        <w:t>du</w:t>
      </w:r>
      <w:r>
        <w:rPr>
          <w:spacing w:val="49"/>
          <w:w w:val="105"/>
        </w:rPr>
        <w:t> </w:t>
      </w:r>
      <w:r>
        <w:rPr>
          <w:w w:val="105"/>
        </w:rPr>
        <w:t>contrat</w:t>
      </w:r>
      <w:r>
        <w:rPr>
          <w:spacing w:val="48"/>
          <w:w w:val="105"/>
        </w:rPr>
        <w:t> </w:t>
      </w:r>
      <w:r>
        <w:rPr>
          <w:w w:val="105"/>
        </w:rPr>
        <w:t>pluriannuel</w:t>
      </w:r>
      <w:r>
        <w:rPr>
          <w:spacing w:val="49"/>
          <w:w w:val="105"/>
        </w:rPr>
        <w:t> </w:t>
      </w:r>
      <w:r>
        <w:rPr>
          <w:w w:val="105"/>
        </w:rPr>
        <w:t>d’objectifs</w:t>
      </w:r>
      <w:r>
        <w:rPr>
          <w:spacing w:val="50"/>
          <w:w w:val="105"/>
        </w:rPr>
        <w:t> </w:t>
      </w:r>
      <w:r>
        <w:rPr>
          <w:w w:val="105"/>
        </w:rPr>
        <w:t>et</w:t>
      </w:r>
      <w:r>
        <w:rPr>
          <w:spacing w:val="49"/>
          <w:w w:val="105"/>
        </w:rPr>
        <w:t> </w:t>
      </w:r>
      <w:r>
        <w:rPr>
          <w:w w:val="105"/>
        </w:rPr>
        <w:t>de</w:t>
      </w:r>
      <w:r>
        <w:rPr>
          <w:spacing w:val="48"/>
          <w:w w:val="105"/>
        </w:rPr>
        <w:t> </w:t>
      </w:r>
      <w:r>
        <w:rPr>
          <w:w w:val="105"/>
        </w:rPr>
        <w:t>moyens</w:t>
      </w:r>
      <w:r>
        <w:rPr>
          <w:spacing w:val="48"/>
          <w:w w:val="105"/>
        </w:rPr>
        <w:t> </w:t>
      </w:r>
      <w:r>
        <w:rPr>
          <w:w w:val="105"/>
        </w:rPr>
        <w:t>prévu</w:t>
      </w:r>
      <w:r>
        <w:rPr>
          <w:spacing w:val="50"/>
          <w:w w:val="105"/>
        </w:rPr>
        <w:t> </w:t>
      </w:r>
      <w:r>
        <w:rPr>
          <w:w w:val="105"/>
        </w:rPr>
        <w:t>au</w:t>
      </w:r>
      <w:r>
        <w:rPr>
          <w:spacing w:val="49"/>
          <w:w w:val="105"/>
        </w:rPr>
        <w:t> </w:t>
      </w:r>
      <w:r>
        <w:rPr>
          <w:w w:val="105"/>
        </w:rPr>
        <w:t>premier</w:t>
      </w:r>
      <w:r>
        <w:rPr>
          <w:spacing w:val="48"/>
          <w:w w:val="105"/>
        </w:rPr>
        <w:t> </w:t>
      </w:r>
      <w:r>
        <w:rPr>
          <w:w w:val="105"/>
        </w:rPr>
        <w:t>alinéa</w:t>
      </w:r>
      <w:r>
        <w:rPr>
          <w:spacing w:val="49"/>
          <w:w w:val="105"/>
        </w:rPr>
        <w:t> </w:t>
      </w:r>
      <w:r>
        <w:rPr>
          <w:w w:val="105"/>
        </w:rPr>
        <w:t>de</w:t>
      </w:r>
      <w:r>
        <w:rPr>
          <w:spacing w:val="-53"/>
          <w:w w:val="105"/>
        </w:rPr>
        <w:t> </w:t>
      </w:r>
      <w:r>
        <w:rPr>
          <w:w w:val="105"/>
        </w:rPr>
        <w:t>l’article L. 5213-13 valant agrément des entreprises adaptées exerçant une partie de leur activité dans un</w:t>
      </w:r>
      <w:r>
        <w:rPr>
          <w:spacing w:val="1"/>
          <w:w w:val="105"/>
        </w:rPr>
        <w:t> </w:t>
      </w:r>
      <w:r>
        <w:rPr>
          <w:w w:val="105"/>
        </w:rPr>
        <w:t>établissement pénitentiaire, les proportions minimale et maximale de personnes détenues reconnues travailleurs</w:t>
      </w:r>
      <w:r>
        <w:rPr>
          <w:spacing w:val="1"/>
          <w:w w:val="105"/>
        </w:rPr>
        <w:t> </w:t>
      </w:r>
      <w:r>
        <w:rPr>
          <w:w w:val="105"/>
        </w:rPr>
        <w:t>handicapés</w:t>
      </w:r>
      <w:r>
        <w:rPr>
          <w:spacing w:val="-9"/>
          <w:w w:val="105"/>
        </w:rPr>
        <w:t> </w:t>
      </w:r>
      <w:r>
        <w:rPr>
          <w:w w:val="105"/>
        </w:rPr>
        <w:t>travaillant</w:t>
      </w:r>
      <w:r>
        <w:rPr>
          <w:spacing w:val="-8"/>
          <w:w w:val="105"/>
        </w:rPr>
        <w:t> </w:t>
      </w:r>
      <w:r>
        <w:rPr>
          <w:w w:val="105"/>
        </w:rPr>
        <w:t>dans</w:t>
      </w:r>
      <w:r>
        <w:rPr>
          <w:spacing w:val="-8"/>
          <w:w w:val="105"/>
        </w:rPr>
        <w:t> </w:t>
      </w:r>
      <w:r>
        <w:rPr>
          <w:w w:val="105"/>
        </w:rPr>
        <w:t>le</w:t>
      </w:r>
      <w:r>
        <w:rPr>
          <w:spacing w:val="-9"/>
          <w:w w:val="105"/>
        </w:rPr>
        <w:t> </w:t>
      </w:r>
      <w:r>
        <w:rPr>
          <w:w w:val="105"/>
        </w:rPr>
        <w:t>cadre</w:t>
      </w:r>
      <w:r>
        <w:rPr>
          <w:spacing w:val="-8"/>
          <w:w w:val="105"/>
        </w:rPr>
        <w:t> </w:t>
      </w:r>
      <w:r>
        <w:rPr>
          <w:w w:val="105"/>
        </w:rPr>
        <w:t>du</w:t>
      </w:r>
      <w:r>
        <w:rPr>
          <w:spacing w:val="-8"/>
          <w:w w:val="105"/>
        </w:rPr>
        <w:t> </w:t>
      </w:r>
      <w:r>
        <w:rPr>
          <w:w w:val="105"/>
        </w:rPr>
        <w:t>contrat</w:t>
      </w:r>
      <w:r>
        <w:rPr>
          <w:spacing w:val="-9"/>
          <w:w w:val="105"/>
        </w:rPr>
        <w:t> </w:t>
      </w:r>
      <w:r>
        <w:rPr>
          <w:w w:val="105"/>
        </w:rPr>
        <w:t>d’implantation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l’entreprise</w:t>
      </w:r>
      <w:r>
        <w:rPr>
          <w:spacing w:val="-8"/>
          <w:w w:val="105"/>
        </w:rPr>
        <w:t> </w:t>
      </w:r>
      <w:r>
        <w:rPr>
          <w:w w:val="105"/>
        </w:rPr>
        <w:t>adaptée</w:t>
      </w:r>
      <w:r>
        <w:rPr>
          <w:spacing w:val="-9"/>
          <w:w w:val="105"/>
        </w:rPr>
        <w:t> </w:t>
      </w:r>
      <w:r>
        <w:rPr>
          <w:w w:val="105"/>
        </w:rPr>
        <w:t>s’établissent</w:t>
      </w:r>
      <w:r>
        <w:rPr>
          <w:spacing w:val="-8"/>
          <w:w w:val="105"/>
        </w:rPr>
        <w:t> </w:t>
      </w:r>
      <w:r>
        <w:rPr>
          <w:w w:val="105"/>
        </w:rPr>
        <w:t>respectivement</w:t>
      </w:r>
      <w:r>
        <w:rPr>
          <w:spacing w:val="-52"/>
          <w:w w:val="105"/>
        </w:rPr>
        <w:t> </w:t>
      </w:r>
      <w:r>
        <w:rPr>
          <w:w w:val="105"/>
        </w:rPr>
        <w:t>à</w:t>
      </w:r>
      <w:r>
        <w:rPr>
          <w:spacing w:val="16"/>
          <w:w w:val="105"/>
        </w:rPr>
        <w:t> </w:t>
      </w:r>
      <w:r>
        <w:rPr>
          <w:w w:val="105"/>
        </w:rPr>
        <w:t>55</w:t>
      </w:r>
      <w:r>
        <w:rPr>
          <w:spacing w:val="15"/>
          <w:w w:val="105"/>
        </w:rPr>
        <w:t> </w:t>
      </w:r>
      <w:r>
        <w:rPr>
          <w:w w:val="105"/>
        </w:rPr>
        <w:t>%</w:t>
      </w:r>
      <w:r>
        <w:rPr>
          <w:spacing w:val="16"/>
          <w:w w:val="105"/>
        </w:rPr>
        <w:t> </w:t>
      </w:r>
      <w:r>
        <w:rPr>
          <w:w w:val="105"/>
        </w:rPr>
        <w:t>et</w:t>
      </w:r>
      <w:r>
        <w:rPr>
          <w:spacing w:val="15"/>
          <w:w w:val="105"/>
        </w:rPr>
        <w:t> </w:t>
      </w:r>
      <w:r>
        <w:rPr>
          <w:w w:val="105"/>
        </w:rPr>
        <w:t>100</w:t>
      </w:r>
      <w:r>
        <w:rPr>
          <w:spacing w:val="15"/>
          <w:w w:val="105"/>
        </w:rPr>
        <w:t> </w:t>
      </w:r>
      <w:r>
        <w:rPr>
          <w:w w:val="105"/>
        </w:rPr>
        <w:t>%.</w:t>
      </w:r>
    </w:p>
    <w:p>
      <w:pPr>
        <w:pStyle w:val="BodyText"/>
        <w:spacing w:line="213" w:lineRule="auto" w:before="37"/>
        <w:ind w:left="112" w:right="109" w:firstLine="215"/>
        <w:jc w:val="both"/>
      </w:pPr>
      <w:r>
        <w:rPr>
          <w:w w:val="105"/>
        </w:rPr>
        <w:t>« Ces proportions sont déterminées par le rapport, calculé en pourcentage, entre le nombre d’heures de travail</w:t>
      </w:r>
      <w:r>
        <w:rPr>
          <w:spacing w:val="-53"/>
          <w:w w:val="105"/>
        </w:rPr>
        <w:t> </w:t>
      </w:r>
      <w:r>
        <w:rPr>
          <w:w w:val="105"/>
        </w:rPr>
        <w:t>effectuées annuellement par les personnes détenues reconnues travailleurs handicapés et le nombre d’heures de</w:t>
      </w:r>
      <w:r>
        <w:rPr>
          <w:spacing w:val="1"/>
          <w:w w:val="105"/>
        </w:rPr>
        <w:t> </w:t>
      </w:r>
      <w:r>
        <w:rPr>
          <w:w w:val="105"/>
        </w:rPr>
        <w:t>travail effectuées annuellement par les personnes détenues ayant signé un acte d’engagement travaillant dans le</w:t>
      </w:r>
      <w:r>
        <w:rPr>
          <w:spacing w:val="1"/>
          <w:w w:val="105"/>
        </w:rPr>
        <w:t> </w:t>
      </w:r>
      <w:r>
        <w:rPr>
          <w:w w:val="105"/>
        </w:rPr>
        <w:t>cadre</w:t>
      </w:r>
      <w:r>
        <w:rPr>
          <w:spacing w:val="14"/>
          <w:w w:val="105"/>
        </w:rPr>
        <w:t> </w:t>
      </w:r>
      <w:r>
        <w:rPr>
          <w:w w:val="105"/>
        </w:rPr>
        <w:t>du</w:t>
      </w:r>
      <w:r>
        <w:rPr>
          <w:spacing w:val="14"/>
          <w:w w:val="105"/>
        </w:rPr>
        <w:t> </w:t>
      </w:r>
      <w:r>
        <w:rPr>
          <w:w w:val="105"/>
        </w:rPr>
        <w:t>contrat</w:t>
      </w:r>
      <w:r>
        <w:rPr>
          <w:spacing w:val="15"/>
          <w:w w:val="105"/>
        </w:rPr>
        <w:t> </w:t>
      </w:r>
      <w:r>
        <w:rPr>
          <w:w w:val="105"/>
        </w:rPr>
        <w:t>d’implantation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l’entreprise</w:t>
      </w:r>
      <w:r>
        <w:rPr>
          <w:spacing w:val="14"/>
          <w:w w:val="105"/>
        </w:rPr>
        <w:t> </w:t>
      </w:r>
      <w:r>
        <w:rPr>
          <w:w w:val="105"/>
        </w:rPr>
        <w:t>adaptée.</w:t>
      </w:r>
      <w:r>
        <w:rPr>
          <w:spacing w:val="-2"/>
          <w:w w:val="105"/>
        </w:rPr>
        <w:t> </w:t>
      </w:r>
      <w:r>
        <w:rPr>
          <w:w w:val="105"/>
        </w:rPr>
        <w:t>»</w:t>
      </w:r>
      <w:r>
        <w:rPr>
          <w:spacing w:val="-3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before="85"/>
        <w:ind w:left="327"/>
        <w:jc w:val="both"/>
      </w:pPr>
      <w:r>
        <w:rPr>
          <w:w w:val="102"/>
        </w:rPr>
        <w:t>2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3"/>
          <w:position w:val="7"/>
          <w:sz w:val="10"/>
        </w:rPr>
        <w:t> </w:t>
      </w:r>
      <w:r>
        <w:rPr>
          <w:w w:val="102"/>
        </w:rPr>
        <w:t>L’article</w:t>
      </w:r>
      <w:r>
        <w:rPr>
          <w:spacing w:val="18"/>
        </w:rPr>
        <w:t> </w:t>
      </w:r>
      <w:r>
        <w:rPr>
          <w:w w:val="102"/>
        </w:rPr>
        <w:t>D.</w:t>
      </w:r>
      <w:r>
        <w:rPr>
          <w:spacing w:val="19"/>
        </w:rPr>
        <w:t> </w:t>
      </w:r>
      <w:r>
        <w:rPr>
          <w:w w:val="102"/>
        </w:rPr>
        <w:t>5213-63-1</w:t>
      </w:r>
      <w:r>
        <w:rPr>
          <w:spacing w:val="19"/>
        </w:rPr>
        <w:t> </w:t>
      </w:r>
      <w:r>
        <w:rPr>
          <w:w w:val="102"/>
        </w:rPr>
        <w:t>est</w:t>
      </w:r>
      <w:r>
        <w:rPr>
          <w:spacing w:val="19"/>
        </w:rPr>
        <w:t> </w:t>
      </w:r>
      <w:r>
        <w:rPr>
          <w:w w:val="102"/>
        </w:rPr>
        <w:t>ainsi</w:t>
      </w:r>
      <w:r>
        <w:rPr>
          <w:spacing w:val="19"/>
        </w:rPr>
        <w:t> </w:t>
      </w:r>
      <w:r>
        <w:rPr>
          <w:w w:val="100"/>
        </w:rPr>
        <w:t>modifié</w:t>
      </w:r>
      <w:r>
        <w:rPr>
          <w:spacing w:val="1"/>
        </w:rPr>
        <w:t> </w:t>
      </w:r>
      <w:r>
        <w:rPr>
          <w:w w:val="102"/>
        </w:rPr>
        <w:t>:</w:t>
      </w:r>
    </w:p>
    <w:p>
      <w:pPr>
        <w:pStyle w:val="ListParagraph"/>
        <w:numPr>
          <w:ilvl w:val="0"/>
          <w:numId w:val="6"/>
        </w:numPr>
        <w:tabs>
          <w:tab w:pos="580" w:val="left" w:leader="none"/>
        </w:tabs>
        <w:spacing w:line="240" w:lineRule="auto" w:before="80" w:after="0"/>
        <w:ind w:left="579" w:right="0" w:hanging="253"/>
        <w:jc w:val="both"/>
        <w:rPr>
          <w:sz w:val="21"/>
        </w:rPr>
      </w:pPr>
      <w:r>
        <w:rPr>
          <w:w w:val="105"/>
          <w:sz w:val="21"/>
        </w:rPr>
        <w:t>Au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premier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alinéa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ListParagraph"/>
        <w:numPr>
          <w:ilvl w:val="0"/>
          <w:numId w:val="3"/>
        </w:numPr>
        <w:tabs>
          <w:tab w:pos="543" w:val="left" w:leader="none"/>
        </w:tabs>
        <w:spacing w:line="213" w:lineRule="auto" w:before="66" w:after="0"/>
        <w:ind w:left="542" w:right="110" w:hanging="216"/>
        <w:jc w:val="both"/>
        <w:rPr>
          <w:sz w:val="21"/>
        </w:rPr>
      </w:pPr>
      <w:r>
        <w:rPr>
          <w:w w:val="105"/>
          <w:sz w:val="21"/>
        </w:rPr>
        <w:t>avant les mots : « Le montant total annuel d’aide », sont insérés les mots : « Sous réserve des dispositions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II,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»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3"/>
        </w:numPr>
        <w:tabs>
          <w:tab w:pos="543" w:val="left" w:leader="none"/>
        </w:tabs>
        <w:spacing w:line="213" w:lineRule="auto" w:before="36" w:after="0"/>
        <w:ind w:left="542" w:right="110" w:hanging="216"/>
        <w:jc w:val="both"/>
        <w:rPr>
          <w:sz w:val="21"/>
        </w:rPr>
      </w:pPr>
      <w:r>
        <w:rPr>
          <w:w w:val="105"/>
          <w:sz w:val="21"/>
        </w:rPr>
        <w:t>après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mots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: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«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proportion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travailleurs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»,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insérés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mots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: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«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l’exclusion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personnes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détenues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reconnues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travailleurs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handicapés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ayant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signé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acte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d’engagement,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»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6"/>
        </w:numPr>
        <w:tabs>
          <w:tab w:pos="582" w:val="left" w:leader="none"/>
        </w:tabs>
        <w:spacing w:line="213" w:lineRule="auto" w:before="105" w:after="0"/>
        <w:ind w:left="112" w:right="110" w:firstLine="215"/>
        <w:jc w:val="left"/>
        <w:rPr>
          <w:sz w:val="21"/>
        </w:rPr>
      </w:pPr>
      <w:r>
        <w:rPr>
          <w:w w:val="102"/>
          <w:sz w:val="21"/>
        </w:rPr>
        <w:t>Au</w:t>
      </w:r>
      <w:r>
        <w:rPr>
          <w:spacing w:val="20"/>
          <w:sz w:val="21"/>
        </w:rPr>
        <w:t> </w:t>
      </w:r>
      <w:r>
        <w:rPr>
          <w:w w:val="102"/>
          <w:sz w:val="21"/>
        </w:rPr>
        <w:t>troisième</w:t>
      </w:r>
      <w:r>
        <w:rPr>
          <w:spacing w:val="22"/>
          <w:sz w:val="21"/>
        </w:rPr>
        <w:t> </w:t>
      </w:r>
      <w:r>
        <w:rPr>
          <w:w w:val="102"/>
          <w:sz w:val="21"/>
        </w:rPr>
        <w:t>alinéa,</w:t>
      </w:r>
      <w:r>
        <w:rPr>
          <w:spacing w:val="22"/>
          <w:sz w:val="21"/>
        </w:rPr>
        <w:t> </w:t>
      </w:r>
      <w:r>
        <w:rPr>
          <w:w w:val="102"/>
          <w:sz w:val="21"/>
        </w:rPr>
        <w:t>après</w:t>
      </w:r>
      <w:r>
        <w:rPr>
          <w:spacing w:val="21"/>
          <w:sz w:val="21"/>
        </w:rPr>
        <w:t> </w:t>
      </w:r>
      <w:r>
        <w:rPr>
          <w:w w:val="102"/>
          <w:sz w:val="21"/>
        </w:rPr>
        <w:t>les</w:t>
      </w:r>
      <w:r>
        <w:rPr>
          <w:spacing w:val="22"/>
          <w:sz w:val="21"/>
        </w:rPr>
        <w:t> </w:t>
      </w:r>
      <w:r>
        <w:rPr>
          <w:w w:val="102"/>
          <w:sz w:val="21"/>
        </w:rPr>
        <w:t>mots</w:t>
      </w:r>
      <w:r>
        <w:rPr>
          <w:spacing w:val="1"/>
          <w:sz w:val="21"/>
        </w:rPr>
        <w:t> </w:t>
      </w:r>
      <w:r>
        <w:rPr>
          <w:w w:val="102"/>
          <w:sz w:val="21"/>
        </w:rPr>
        <w:t>:</w:t>
      </w:r>
      <w:r>
        <w:rPr>
          <w:spacing w:val="21"/>
          <w:sz w:val="21"/>
        </w:rPr>
        <w:t> </w:t>
      </w:r>
      <w:r>
        <w:rPr>
          <w:w w:val="102"/>
          <w:sz w:val="21"/>
        </w:rPr>
        <w:t>«</w:t>
      </w:r>
      <w:r>
        <w:rPr>
          <w:spacing w:val="1"/>
          <w:sz w:val="21"/>
        </w:rPr>
        <w:t> </w:t>
      </w:r>
      <w:r>
        <w:rPr>
          <w:w w:val="102"/>
          <w:sz w:val="21"/>
        </w:rPr>
        <w:t>loi</w:t>
      </w:r>
      <w:r>
        <w:rPr>
          <w:spacing w:val="21"/>
          <w:sz w:val="21"/>
        </w:rPr>
        <w:t> </w:t>
      </w:r>
      <w:r>
        <w:rPr>
          <w:w w:val="102"/>
          <w:sz w:val="21"/>
        </w:rPr>
        <w:t>n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1"/>
          <w:position w:val="7"/>
          <w:sz w:val="10"/>
        </w:rPr>
        <w:t> </w:t>
      </w:r>
      <w:r>
        <w:rPr>
          <w:w w:val="102"/>
          <w:sz w:val="21"/>
        </w:rPr>
        <w:t>2018-771</w:t>
      </w:r>
      <w:r>
        <w:rPr>
          <w:spacing w:val="22"/>
          <w:sz w:val="21"/>
        </w:rPr>
        <w:t> </w:t>
      </w:r>
      <w:r>
        <w:rPr>
          <w:w w:val="102"/>
          <w:sz w:val="21"/>
        </w:rPr>
        <w:t>susvisée</w:t>
      </w:r>
      <w:r>
        <w:rPr>
          <w:sz w:val="21"/>
        </w:rPr>
        <w:t> </w:t>
      </w:r>
      <w:r>
        <w:rPr>
          <w:w w:val="102"/>
          <w:sz w:val="21"/>
        </w:rPr>
        <w:t>»</w:t>
      </w:r>
      <w:r>
        <w:rPr>
          <w:spacing w:val="22"/>
          <w:sz w:val="21"/>
        </w:rPr>
        <w:t> </w:t>
      </w:r>
      <w:r>
        <w:rPr>
          <w:w w:val="102"/>
          <w:sz w:val="21"/>
        </w:rPr>
        <w:t>sont</w:t>
      </w:r>
      <w:r>
        <w:rPr>
          <w:spacing w:val="21"/>
          <w:sz w:val="21"/>
        </w:rPr>
        <w:t> </w:t>
      </w:r>
      <w:r>
        <w:rPr>
          <w:w w:val="102"/>
          <w:sz w:val="21"/>
        </w:rPr>
        <w:t>insérés</w:t>
      </w:r>
      <w:r>
        <w:rPr>
          <w:spacing w:val="21"/>
          <w:sz w:val="21"/>
        </w:rPr>
        <w:t> </w:t>
      </w:r>
      <w:r>
        <w:rPr>
          <w:w w:val="102"/>
          <w:sz w:val="21"/>
        </w:rPr>
        <w:t>les</w:t>
      </w:r>
      <w:r>
        <w:rPr>
          <w:spacing w:val="22"/>
          <w:sz w:val="21"/>
        </w:rPr>
        <w:t> </w:t>
      </w:r>
      <w:r>
        <w:rPr>
          <w:w w:val="102"/>
          <w:sz w:val="21"/>
        </w:rPr>
        <w:t>mots</w:t>
      </w:r>
      <w:r>
        <w:rPr>
          <w:spacing w:val="1"/>
          <w:sz w:val="21"/>
        </w:rPr>
        <w:t> </w:t>
      </w:r>
      <w:r>
        <w:rPr>
          <w:w w:val="102"/>
          <w:sz w:val="21"/>
        </w:rPr>
        <w:t>:</w:t>
      </w:r>
      <w:r>
        <w:rPr>
          <w:spacing w:val="21"/>
          <w:sz w:val="21"/>
        </w:rPr>
        <w:t> </w:t>
      </w:r>
      <w:r>
        <w:rPr>
          <w:w w:val="102"/>
          <w:sz w:val="21"/>
        </w:rPr>
        <w:t>«</w:t>
      </w:r>
      <w:r>
        <w:rPr>
          <w:spacing w:val="1"/>
          <w:sz w:val="21"/>
        </w:rPr>
        <w:t> </w:t>
      </w:r>
      <w:r>
        <w:rPr>
          <w:w w:val="102"/>
          <w:sz w:val="21"/>
        </w:rPr>
        <w:t>et</w:t>
      </w:r>
      <w:r>
        <w:rPr>
          <w:spacing w:val="22"/>
          <w:sz w:val="21"/>
        </w:rPr>
        <w:t> </w:t>
      </w:r>
      <w:r>
        <w:rPr>
          <w:w w:val="102"/>
          <w:sz w:val="21"/>
        </w:rPr>
        <w:t>les</w:t>
      </w:r>
      <w:r>
        <w:rPr>
          <w:spacing w:val="21"/>
          <w:sz w:val="21"/>
        </w:rPr>
        <w:t> </w:t>
      </w:r>
      <w:r>
        <w:rPr>
          <w:w w:val="102"/>
          <w:sz w:val="21"/>
        </w:rPr>
        <w:t>personnes </w:t>
      </w:r>
      <w:r>
        <w:rPr>
          <w:w w:val="105"/>
          <w:sz w:val="21"/>
        </w:rPr>
        <w:t>détenues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reconnues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travailleurs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handicapés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ayant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signé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acte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d’engagement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»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6"/>
        </w:numPr>
        <w:tabs>
          <w:tab w:pos="567" w:val="left" w:leader="none"/>
        </w:tabs>
        <w:spacing w:line="240" w:lineRule="auto" w:before="15" w:after="0"/>
        <w:ind w:left="566" w:right="0" w:hanging="240"/>
        <w:jc w:val="left"/>
        <w:rPr>
          <w:sz w:val="21"/>
        </w:rPr>
      </w:pPr>
      <w:r>
        <w:rPr>
          <w:w w:val="105"/>
          <w:sz w:val="21"/>
        </w:rPr>
        <w:t>Les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trois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premiers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alinéas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constituent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I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6"/>
        </w:numPr>
        <w:tabs>
          <w:tab w:pos="580" w:val="left" w:leader="none"/>
        </w:tabs>
        <w:spacing w:line="240" w:lineRule="auto" w:before="78" w:after="0"/>
        <w:ind w:left="579" w:right="0" w:hanging="253"/>
        <w:jc w:val="left"/>
        <w:rPr>
          <w:sz w:val="21"/>
        </w:rPr>
      </w:pPr>
      <w:r>
        <w:rPr>
          <w:w w:val="105"/>
          <w:sz w:val="21"/>
        </w:rPr>
        <w:t>Il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créé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II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ainsi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rédigé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BodyText"/>
        <w:spacing w:line="213" w:lineRule="auto" w:before="66"/>
        <w:ind w:left="112" w:right="109" w:firstLine="215"/>
        <w:jc w:val="both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w w:val="102"/>
        </w:rPr>
        <w:t>II.</w:t>
      </w:r>
      <w:r>
        <w:rPr/>
        <w:t> </w:t>
      </w:r>
      <w:r>
        <w:rPr>
          <w:spacing w:val="17"/>
        </w:rPr>
        <w:t> </w:t>
      </w:r>
      <w:r>
        <w:rPr>
          <w:w w:val="102"/>
        </w:rPr>
        <w:t>–</w:t>
      </w:r>
      <w:r>
        <w:rPr/>
        <w:t> </w:t>
      </w:r>
      <w:r>
        <w:rPr>
          <w:spacing w:val="18"/>
        </w:rPr>
        <w:t> </w:t>
      </w:r>
      <w:r>
        <w:rPr>
          <w:w w:val="102"/>
        </w:rPr>
        <w:t>Lorsque</w:t>
      </w:r>
      <w:r>
        <w:rPr/>
        <w:t> </w:t>
      </w:r>
      <w:r>
        <w:rPr>
          <w:spacing w:val="17"/>
        </w:rPr>
        <w:t> </w:t>
      </w:r>
      <w:r>
        <w:rPr>
          <w:w w:val="102"/>
        </w:rPr>
        <w:t>l’entreprise</w:t>
      </w:r>
      <w:r>
        <w:rPr/>
        <w:t> </w:t>
      </w:r>
      <w:r>
        <w:rPr>
          <w:spacing w:val="18"/>
        </w:rPr>
        <w:t> </w:t>
      </w:r>
      <w:r>
        <w:rPr>
          <w:w w:val="102"/>
        </w:rPr>
        <w:t>adaptée</w:t>
      </w:r>
      <w:r>
        <w:rPr/>
        <w:t> </w:t>
      </w:r>
      <w:r>
        <w:rPr>
          <w:spacing w:val="18"/>
        </w:rPr>
        <w:t> </w:t>
      </w:r>
      <w:r>
        <w:rPr>
          <w:w w:val="102"/>
        </w:rPr>
        <w:t>accomplit</w:t>
      </w:r>
      <w:r>
        <w:rPr/>
        <w:t> </w:t>
      </w:r>
      <w:r>
        <w:rPr>
          <w:spacing w:val="18"/>
        </w:rPr>
        <w:t> </w:t>
      </w:r>
      <w:r>
        <w:rPr>
          <w:w w:val="102"/>
        </w:rPr>
        <w:t>la</w:t>
      </w:r>
      <w:r>
        <w:rPr/>
        <w:t> </w:t>
      </w:r>
      <w:r>
        <w:rPr>
          <w:spacing w:val="17"/>
        </w:rPr>
        <w:t> </w:t>
      </w:r>
      <w:r>
        <w:rPr>
          <w:w w:val="102"/>
        </w:rPr>
        <w:t>mission</w:t>
      </w:r>
      <w:r>
        <w:rPr/>
        <w:t> </w:t>
      </w:r>
      <w:r>
        <w:rPr>
          <w:spacing w:val="18"/>
        </w:rPr>
        <w:t> </w:t>
      </w:r>
      <w:r>
        <w:rPr>
          <w:w w:val="102"/>
        </w:rPr>
        <w:t>prévue</w:t>
      </w:r>
      <w:r>
        <w:rPr/>
        <w:t> </w:t>
      </w:r>
      <w:r>
        <w:rPr>
          <w:spacing w:val="18"/>
        </w:rPr>
        <w:t> </w:t>
      </w:r>
      <w:r>
        <w:rPr>
          <w:w w:val="102"/>
        </w:rPr>
        <w:t>à</w:t>
      </w:r>
      <w:r>
        <w:rPr/>
        <w:t> </w:t>
      </w:r>
      <w:r>
        <w:rPr>
          <w:spacing w:val="18"/>
        </w:rPr>
        <w:t> </w:t>
      </w:r>
      <w:r>
        <w:rPr>
          <w:w w:val="102"/>
        </w:rPr>
        <w:t>l’article</w:t>
      </w:r>
      <w:r>
        <w:rPr/>
        <w:t> </w:t>
      </w:r>
      <w:r>
        <w:rPr>
          <w:spacing w:val="17"/>
        </w:rPr>
        <w:t> </w:t>
      </w:r>
      <w:r>
        <w:rPr>
          <w:w w:val="102"/>
        </w:rPr>
        <w:t>33</w:t>
      </w:r>
      <w:r>
        <w:rPr/>
        <w:t> </w:t>
      </w:r>
      <w:r>
        <w:rPr>
          <w:spacing w:val="18"/>
        </w:rPr>
        <w:t> </w:t>
      </w:r>
      <w:r>
        <w:rPr>
          <w:w w:val="102"/>
        </w:rPr>
        <w:t>de</w:t>
      </w:r>
      <w:r>
        <w:rPr/>
        <w:t> </w:t>
      </w:r>
      <w:r>
        <w:rPr>
          <w:spacing w:val="18"/>
        </w:rPr>
        <w:t> </w:t>
      </w:r>
      <w:r>
        <w:rPr>
          <w:w w:val="102"/>
        </w:rPr>
        <w:t>la</w:t>
      </w:r>
      <w:r>
        <w:rPr/>
        <w:t> </w:t>
      </w:r>
      <w:r>
        <w:rPr>
          <w:spacing w:val="17"/>
        </w:rPr>
        <w:t> </w:t>
      </w:r>
      <w:r>
        <w:rPr>
          <w:w w:val="102"/>
        </w:rPr>
        <w:t>loi</w:t>
      </w:r>
      <w:r>
        <w:rPr/>
        <w:t> </w:t>
      </w:r>
      <w:r>
        <w:rPr>
          <w:spacing w:val="18"/>
        </w:rPr>
        <w:t> </w:t>
      </w:r>
      <w:r>
        <w:rPr>
          <w:w w:val="102"/>
        </w:rPr>
        <w:t>n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  </w:t>
      </w:r>
      <w:r>
        <w:rPr>
          <w:spacing w:val="-2"/>
          <w:position w:val="7"/>
          <w:sz w:val="10"/>
        </w:rPr>
        <w:t> </w:t>
      </w:r>
      <w:r>
        <w:rPr>
          <w:w w:val="102"/>
        </w:rPr>
        <w:t>2009-1436 </w:t>
      </w:r>
      <w:r>
        <w:rPr>
          <w:w w:val="105"/>
        </w:rPr>
        <w:t>du</w:t>
      </w:r>
      <w:r>
        <w:rPr>
          <w:spacing w:val="-8"/>
          <w:w w:val="105"/>
        </w:rPr>
        <w:t> </w:t>
      </w:r>
      <w:r>
        <w:rPr>
          <w:w w:val="105"/>
        </w:rPr>
        <w:t>24</w:t>
      </w:r>
      <w:r>
        <w:rPr>
          <w:spacing w:val="-7"/>
          <w:w w:val="105"/>
        </w:rPr>
        <w:t> </w:t>
      </w:r>
      <w:r>
        <w:rPr>
          <w:w w:val="105"/>
        </w:rPr>
        <w:t>novembre</w:t>
      </w:r>
      <w:r>
        <w:rPr>
          <w:spacing w:val="-8"/>
          <w:w w:val="105"/>
        </w:rPr>
        <w:t> </w:t>
      </w:r>
      <w:r>
        <w:rPr>
          <w:w w:val="105"/>
        </w:rPr>
        <w:t>2009</w:t>
      </w:r>
      <w:r>
        <w:rPr>
          <w:spacing w:val="-7"/>
          <w:w w:val="105"/>
        </w:rPr>
        <w:t> </w:t>
      </w:r>
      <w:r>
        <w:rPr>
          <w:w w:val="105"/>
        </w:rPr>
        <w:t>pénitentiaire</w:t>
      </w:r>
      <w:r>
        <w:rPr>
          <w:spacing w:val="-9"/>
          <w:w w:val="105"/>
        </w:rPr>
        <w:t> </w:t>
      </w:r>
      <w:r>
        <w:rPr>
          <w:w w:val="105"/>
        </w:rPr>
        <w:t>auprès</w:t>
      </w:r>
      <w:r>
        <w:rPr>
          <w:spacing w:val="-7"/>
          <w:w w:val="105"/>
        </w:rPr>
        <w:t> </w:t>
      </w:r>
      <w:r>
        <w:rPr>
          <w:w w:val="105"/>
        </w:rPr>
        <w:t>des</w:t>
      </w:r>
      <w:r>
        <w:rPr>
          <w:spacing w:val="-8"/>
          <w:w w:val="105"/>
        </w:rPr>
        <w:t> </w:t>
      </w:r>
      <w:r>
        <w:rPr>
          <w:w w:val="105"/>
        </w:rPr>
        <w:t>personnes</w:t>
      </w:r>
      <w:r>
        <w:rPr>
          <w:spacing w:val="-8"/>
          <w:w w:val="105"/>
        </w:rPr>
        <w:t> </w:t>
      </w:r>
      <w:r>
        <w:rPr>
          <w:w w:val="105"/>
        </w:rPr>
        <w:t>détenues</w:t>
      </w:r>
      <w:r>
        <w:rPr>
          <w:spacing w:val="-7"/>
          <w:w w:val="105"/>
        </w:rPr>
        <w:t> </w:t>
      </w:r>
      <w:r>
        <w:rPr>
          <w:w w:val="105"/>
        </w:rPr>
        <w:t>reconnues</w:t>
      </w:r>
      <w:r>
        <w:rPr>
          <w:spacing w:val="-8"/>
          <w:w w:val="105"/>
        </w:rPr>
        <w:t> </w:t>
      </w:r>
      <w:r>
        <w:rPr>
          <w:w w:val="105"/>
        </w:rPr>
        <w:t>travailleurs</w:t>
      </w:r>
      <w:r>
        <w:rPr>
          <w:spacing w:val="-8"/>
          <w:w w:val="105"/>
        </w:rPr>
        <w:t> </w:t>
      </w:r>
      <w:r>
        <w:rPr>
          <w:w w:val="105"/>
        </w:rPr>
        <w:t>handicapées</w:t>
      </w:r>
      <w:r>
        <w:rPr>
          <w:spacing w:val="-8"/>
          <w:w w:val="105"/>
        </w:rPr>
        <w:t> </w:t>
      </w:r>
      <w:r>
        <w:rPr>
          <w:w w:val="105"/>
        </w:rPr>
        <w:t>ayant</w:t>
      </w:r>
      <w:r>
        <w:rPr>
          <w:spacing w:val="-7"/>
          <w:w w:val="105"/>
        </w:rPr>
        <w:t> </w:t>
      </w:r>
      <w:r>
        <w:rPr>
          <w:w w:val="105"/>
        </w:rPr>
        <w:t>signé</w:t>
      </w:r>
      <w:r>
        <w:rPr>
          <w:spacing w:val="-53"/>
          <w:w w:val="105"/>
        </w:rPr>
        <w:t> </w:t>
      </w:r>
      <w:r>
        <w:rPr>
          <w:w w:val="105"/>
        </w:rPr>
        <w:t>un acte d’engagement, le montant total annuel d’aide versé au titre de l’enveloppe financière mentionnée à</w:t>
      </w:r>
      <w:r>
        <w:rPr>
          <w:spacing w:val="1"/>
          <w:w w:val="105"/>
        </w:rPr>
        <w:t> </w:t>
      </w:r>
      <w:r>
        <w:rPr/>
        <w:t>l’article R. 5213-76 est calculé sur la base d’une proportion de détenus reconnus travailleurs handicapés qui ne peut</w:t>
      </w:r>
      <w:r>
        <w:rPr>
          <w:spacing w:val="1"/>
        </w:rPr>
        <w:t> </w:t>
      </w:r>
      <w:r>
        <w:rPr>
          <w:w w:val="105"/>
        </w:rPr>
        <w:t>être</w:t>
      </w:r>
      <w:r>
        <w:rPr>
          <w:spacing w:val="-2"/>
          <w:w w:val="105"/>
        </w:rPr>
        <w:t> </w:t>
      </w:r>
      <w:r>
        <w:rPr>
          <w:w w:val="105"/>
        </w:rPr>
        <w:t>supérieure</w:t>
      </w:r>
      <w:r>
        <w:rPr>
          <w:spacing w:val="-2"/>
          <w:w w:val="105"/>
        </w:rPr>
        <w:t> </w:t>
      </w:r>
      <w:r>
        <w:rPr>
          <w:w w:val="105"/>
        </w:rPr>
        <w:t>à</w:t>
      </w:r>
      <w:r>
        <w:rPr>
          <w:spacing w:val="-2"/>
          <w:w w:val="105"/>
        </w:rPr>
        <w:t> </w:t>
      </w:r>
      <w:r>
        <w:rPr>
          <w:w w:val="105"/>
        </w:rPr>
        <w:t>75</w:t>
      </w:r>
      <w:r>
        <w:rPr>
          <w:spacing w:val="-2"/>
          <w:w w:val="105"/>
        </w:rPr>
        <w:t> </w:t>
      </w:r>
      <w:r>
        <w:rPr>
          <w:w w:val="105"/>
        </w:rPr>
        <w:t>%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l’effectif</w:t>
      </w:r>
      <w:r>
        <w:rPr>
          <w:spacing w:val="-2"/>
          <w:w w:val="105"/>
        </w:rPr>
        <w:t> </w:t>
      </w:r>
      <w:r>
        <w:rPr>
          <w:w w:val="105"/>
        </w:rPr>
        <w:t>annuel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personnes</w:t>
      </w:r>
      <w:r>
        <w:rPr>
          <w:spacing w:val="-2"/>
          <w:w w:val="105"/>
        </w:rPr>
        <w:t> </w:t>
      </w:r>
      <w:r>
        <w:rPr>
          <w:w w:val="105"/>
        </w:rPr>
        <w:t>détenues</w:t>
      </w:r>
      <w:r>
        <w:rPr>
          <w:spacing w:val="-1"/>
          <w:w w:val="105"/>
        </w:rPr>
        <w:t> </w:t>
      </w:r>
      <w:r>
        <w:rPr>
          <w:w w:val="105"/>
        </w:rPr>
        <w:t>ayant</w:t>
      </w:r>
      <w:r>
        <w:rPr>
          <w:spacing w:val="-2"/>
          <w:w w:val="105"/>
        </w:rPr>
        <w:t> </w:t>
      </w:r>
      <w:r>
        <w:rPr>
          <w:w w:val="105"/>
        </w:rPr>
        <w:t>signé</w:t>
      </w:r>
      <w:r>
        <w:rPr>
          <w:spacing w:val="-2"/>
          <w:w w:val="105"/>
        </w:rPr>
        <w:t> </w:t>
      </w:r>
      <w:r>
        <w:rPr>
          <w:w w:val="105"/>
        </w:rPr>
        <w:t>un</w:t>
      </w:r>
      <w:r>
        <w:rPr>
          <w:spacing w:val="-1"/>
          <w:w w:val="105"/>
        </w:rPr>
        <w:t> </w:t>
      </w:r>
      <w:r>
        <w:rPr>
          <w:w w:val="105"/>
        </w:rPr>
        <w:t>acte</w:t>
      </w:r>
      <w:r>
        <w:rPr>
          <w:spacing w:val="-2"/>
          <w:w w:val="105"/>
        </w:rPr>
        <w:t> </w:t>
      </w:r>
      <w:r>
        <w:rPr>
          <w:w w:val="105"/>
        </w:rPr>
        <w:t>d’engagement</w:t>
      </w:r>
      <w:r>
        <w:rPr>
          <w:spacing w:val="-2"/>
          <w:w w:val="105"/>
        </w:rPr>
        <w:t> </w:t>
      </w:r>
      <w:r>
        <w:rPr>
          <w:w w:val="105"/>
        </w:rPr>
        <w:t>et</w:t>
      </w:r>
      <w:r>
        <w:rPr>
          <w:spacing w:val="-1"/>
          <w:w w:val="105"/>
        </w:rPr>
        <w:t> </w:t>
      </w:r>
      <w:r>
        <w:rPr>
          <w:w w:val="105"/>
        </w:rPr>
        <w:t>travaillant</w:t>
      </w:r>
      <w:r>
        <w:rPr>
          <w:spacing w:val="-53"/>
          <w:w w:val="105"/>
        </w:rPr>
        <w:t> </w:t>
      </w:r>
      <w:r>
        <w:rPr>
          <w:w w:val="105"/>
        </w:rPr>
        <w:t>dans</w:t>
      </w:r>
      <w:r>
        <w:rPr>
          <w:spacing w:val="14"/>
          <w:w w:val="105"/>
        </w:rPr>
        <w:t> </w:t>
      </w:r>
      <w:r>
        <w:rPr>
          <w:w w:val="105"/>
        </w:rPr>
        <w:t>le</w:t>
      </w:r>
      <w:r>
        <w:rPr>
          <w:spacing w:val="14"/>
          <w:w w:val="105"/>
        </w:rPr>
        <w:t> </w:t>
      </w:r>
      <w:r>
        <w:rPr>
          <w:w w:val="105"/>
        </w:rPr>
        <w:t>cadre</w:t>
      </w:r>
      <w:r>
        <w:rPr>
          <w:spacing w:val="15"/>
          <w:w w:val="105"/>
        </w:rPr>
        <w:t> </w:t>
      </w:r>
      <w:r>
        <w:rPr>
          <w:w w:val="105"/>
        </w:rPr>
        <w:t>du</w:t>
      </w:r>
      <w:r>
        <w:rPr>
          <w:spacing w:val="13"/>
          <w:w w:val="105"/>
        </w:rPr>
        <w:t> </w:t>
      </w:r>
      <w:r>
        <w:rPr>
          <w:w w:val="105"/>
        </w:rPr>
        <w:t>contrat</w:t>
      </w:r>
      <w:r>
        <w:rPr>
          <w:spacing w:val="15"/>
          <w:w w:val="105"/>
        </w:rPr>
        <w:t> </w:t>
      </w:r>
      <w:r>
        <w:rPr>
          <w:w w:val="105"/>
        </w:rPr>
        <w:t>d’implantation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l’entreprise</w:t>
      </w:r>
      <w:r>
        <w:rPr>
          <w:spacing w:val="15"/>
          <w:w w:val="105"/>
        </w:rPr>
        <w:t> </w:t>
      </w:r>
      <w:r>
        <w:rPr>
          <w:w w:val="105"/>
        </w:rPr>
        <w:t>adaptée.</w:t>
      </w:r>
    </w:p>
    <w:p>
      <w:pPr>
        <w:pStyle w:val="BodyText"/>
        <w:spacing w:line="213" w:lineRule="auto" w:before="38"/>
        <w:ind w:left="112" w:right="109" w:firstLine="215"/>
        <w:jc w:val="both"/>
      </w:pPr>
      <w:r>
        <w:rPr>
          <w:w w:val="105"/>
        </w:rPr>
        <w:t>« Ce pourcentage est égal au rapport entre le nombre d’heures de travail effectuées annuellement par les</w:t>
      </w:r>
      <w:r>
        <w:rPr>
          <w:spacing w:val="1"/>
          <w:w w:val="105"/>
        </w:rPr>
        <w:t> </w:t>
      </w:r>
      <w:r>
        <w:rPr>
          <w:w w:val="105"/>
        </w:rPr>
        <w:t>personnes</w:t>
      </w:r>
      <w:r>
        <w:rPr>
          <w:spacing w:val="-11"/>
          <w:w w:val="105"/>
        </w:rPr>
        <w:t> </w:t>
      </w:r>
      <w:r>
        <w:rPr>
          <w:w w:val="105"/>
        </w:rPr>
        <w:t>détenues</w:t>
      </w:r>
      <w:r>
        <w:rPr>
          <w:spacing w:val="-9"/>
          <w:w w:val="105"/>
        </w:rPr>
        <w:t> </w:t>
      </w:r>
      <w:r>
        <w:rPr>
          <w:w w:val="105"/>
        </w:rPr>
        <w:t>reconnues</w:t>
      </w:r>
      <w:r>
        <w:rPr>
          <w:spacing w:val="-9"/>
          <w:w w:val="105"/>
        </w:rPr>
        <w:t> </w:t>
      </w:r>
      <w:r>
        <w:rPr>
          <w:w w:val="105"/>
        </w:rPr>
        <w:t>travailleurs</w:t>
      </w:r>
      <w:r>
        <w:rPr>
          <w:spacing w:val="-10"/>
          <w:w w:val="105"/>
        </w:rPr>
        <w:t> </w:t>
      </w:r>
      <w:r>
        <w:rPr>
          <w:w w:val="105"/>
        </w:rPr>
        <w:t>handicapés</w:t>
      </w:r>
      <w:r>
        <w:rPr>
          <w:spacing w:val="-9"/>
          <w:w w:val="105"/>
        </w:rPr>
        <w:t> </w:t>
      </w:r>
      <w:r>
        <w:rPr>
          <w:w w:val="105"/>
        </w:rPr>
        <w:t>dont</w:t>
      </w:r>
      <w:r>
        <w:rPr>
          <w:spacing w:val="-10"/>
          <w:w w:val="105"/>
        </w:rPr>
        <w:t> </w:t>
      </w:r>
      <w:r>
        <w:rPr>
          <w:w w:val="105"/>
        </w:rPr>
        <w:t>l’emploi</w:t>
      </w:r>
      <w:r>
        <w:rPr>
          <w:spacing w:val="-10"/>
          <w:w w:val="105"/>
        </w:rPr>
        <w:t> </w:t>
      </w:r>
      <w:r>
        <w:rPr>
          <w:w w:val="105"/>
        </w:rPr>
        <w:t>ouvre</w:t>
      </w:r>
      <w:r>
        <w:rPr>
          <w:spacing w:val="-9"/>
          <w:w w:val="105"/>
        </w:rPr>
        <w:t> </w:t>
      </w:r>
      <w:r>
        <w:rPr>
          <w:w w:val="105"/>
        </w:rPr>
        <w:t>droit</w:t>
      </w:r>
      <w:r>
        <w:rPr>
          <w:spacing w:val="-10"/>
          <w:w w:val="105"/>
        </w:rPr>
        <w:t> </w:t>
      </w:r>
      <w:r>
        <w:rPr>
          <w:w w:val="105"/>
        </w:rPr>
        <w:t>à</w:t>
      </w:r>
      <w:r>
        <w:rPr>
          <w:spacing w:val="-9"/>
          <w:w w:val="105"/>
        </w:rPr>
        <w:t> </w:t>
      </w:r>
      <w:r>
        <w:rPr>
          <w:w w:val="105"/>
        </w:rPr>
        <w:t>une</w:t>
      </w:r>
      <w:r>
        <w:rPr>
          <w:spacing w:val="-10"/>
          <w:w w:val="105"/>
        </w:rPr>
        <w:t> </w:t>
      </w:r>
      <w:r>
        <w:rPr>
          <w:w w:val="105"/>
        </w:rPr>
        <w:t>aide</w:t>
      </w:r>
      <w:r>
        <w:rPr>
          <w:spacing w:val="-9"/>
          <w:w w:val="105"/>
        </w:rPr>
        <w:t> </w:t>
      </w:r>
      <w:r>
        <w:rPr>
          <w:w w:val="105"/>
        </w:rPr>
        <w:t>financière</w:t>
      </w:r>
      <w:r>
        <w:rPr>
          <w:spacing w:val="-9"/>
          <w:w w:val="105"/>
        </w:rPr>
        <w:t> </w:t>
      </w:r>
      <w:r>
        <w:rPr>
          <w:w w:val="105"/>
        </w:rPr>
        <w:t>et</w:t>
      </w:r>
      <w:r>
        <w:rPr>
          <w:spacing w:val="-10"/>
          <w:w w:val="105"/>
        </w:rPr>
        <w:t> </w:t>
      </w:r>
      <w:r>
        <w:rPr>
          <w:w w:val="105"/>
        </w:rPr>
        <w:t>le</w:t>
      </w:r>
      <w:r>
        <w:rPr>
          <w:spacing w:val="-9"/>
          <w:w w:val="105"/>
        </w:rPr>
        <w:t> </w:t>
      </w:r>
      <w:r>
        <w:rPr>
          <w:w w:val="105"/>
        </w:rPr>
        <w:t>nombre</w:t>
      </w:r>
      <w:r>
        <w:rPr>
          <w:spacing w:val="-53"/>
          <w:w w:val="105"/>
        </w:rPr>
        <w:t> </w:t>
      </w:r>
      <w:r>
        <w:rPr>
          <w:w w:val="105"/>
        </w:rPr>
        <w:t>total d’heures de travail effectuées annuellement par l’ensemble des personnes détenues ayant signé un acte</w:t>
      </w:r>
      <w:r>
        <w:rPr>
          <w:spacing w:val="1"/>
          <w:w w:val="105"/>
        </w:rPr>
        <w:t> </w:t>
      </w:r>
      <w:r>
        <w:rPr>
          <w:w w:val="105"/>
        </w:rPr>
        <w:t>d’engagement</w:t>
      </w:r>
      <w:r>
        <w:rPr>
          <w:spacing w:val="11"/>
          <w:w w:val="105"/>
        </w:rPr>
        <w:t> </w:t>
      </w:r>
      <w:r>
        <w:rPr>
          <w:w w:val="105"/>
        </w:rPr>
        <w:t>et</w:t>
      </w:r>
      <w:r>
        <w:rPr>
          <w:spacing w:val="11"/>
          <w:w w:val="105"/>
        </w:rPr>
        <w:t> </w:t>
      </w:r>
      <w:r>
        <w:rPr>
          <w:w w:val="105"/>
        </w:rPr>
        <w:t>travaillant</w:t>
      </w:r>
      <w:r>
        <w:rPr>
          <w:spacing w:val="11"/>
          <w:w w:val="105"/>
        </w:rPr>
        <w:t> </w:t>
      </w:r>
      <w:r>
        <w:rPr>
          <w:w w:val="105"/>
        </w:rPr>
        <w:t>dans</w:t>
      </w:r>
      <w:r>
        <w:rPr>
          <w:spacing w:val="12"/>
          <w:w w:val="105"/>
        </w:rPr>
        <w:t> </w:t>
      </w:r>
      <w:r>
        <w:rPr>
          <w:w w:val="105"/>
        </w:rPr>
        <w:t>le</w:t>
      </w:r>
      <w:r>
        <w:rPr>
          <w:spacing w:val="11"/>
          <w:w w:val="105"/>
        </w:rPr>
        <w:t> </w:t>
      </w:r>
      <w:r>
        <w:rPr>
          <w:w w:val="105"/>
        </w:rPr>
        <w:t>cadre</w:t>
      </w:r>
      <w:r>
        <w:rPr>
          <w:spacing w:val="11"/>
          <w:w w:val="105"/>
        </w:rPr>
        <w:t> </w:t>
      </w:r>
      <w:r>
        <w:rPr>
          <w:w w:val="105"/>
        </w:rPr>
        <w:t>du</w:t>
      </w:r>
      <w:r>
        <w:rPr>
          <w:spacing w:val="11"/>
          <w:w w:val="105"/>
        </w:rPr>
        <w:t> </w:t>
      </w:r>
      <w:r>
        <w:rPr>
          <w:w w:val="105"/>
        </w:rPr>
        <w:t>contrat</w:t>
      </w:r>
      <w:r>
        <w:rPr>
          <w:spacing w:val="12"/>
          <w:w w:val="105"/>
        </w:rPr>
        <w:t> </w:t>
      </w:r>
      <w:r>
        <w:rPr>
          <w:w w:val="105"/>
        </w:rPr>
        <w:t>d’implantation</w:t>
      </w:r>
      <w:r>
        <w:rPr>
          <w:spacing w:val="11"/>
          <w:w w:val="105"/>
        </w:rPr>
        <w:t> </w:t>
      </w:r>
      <w:r>
        <w:rPr>
          <w:w w:val="105"/>
        </w:rPr>
        <w:t>de</w:t>
      </w:r>
      <w:r>
        <w:rPr>
          <w:spacing w:val="12"/>
          <w:w w:val="105"/>
        </w:rPr>
        <w:t> </w:t>
      </w:r>
      <w:r>
        <w:rPr>
          <w:w w:val="105"/>
        </w:rPr>
        <w:t>l’entreprise</w:t>
      </w:r>
      <w:r>
        <w:rPr>
          <w:spacing w:val="11"/>
          <w:w w:val="105"/>
        </w:rPr>
        <w:t> </w:t>
      </w:r>
      <w:r>
        <w:rPr>
          <w:w w:val="105"/>
        </w:rPr>
        <w:t>adaptée.</w:t>
      </w:r>
      <w:r>
        <w:rPr>
          <w:spacing w:val="-5"/>
          <w:w w:val="105"/>
        </w:rPr>
        <w:t> </w:t>
      </w:r>
      <w:r>
        <w:rPr>
          <w:w w:val="105"/>
        </w:rPr>
        <w:t>»</w:t>
      </w:r>
    </w:p>
    <w:p>
      <w:pPr>
        <w:pStyle w:val="BodyText"/>
        <w:spacing w:line="213" w:lineRule="auto" w:before="89"/>
        <w:ind w:left="112" w:right="109" w:firstLine="204"/>
        <w:jc w:val="both"/>
      </w:pPr>
      <w:r>
        <w:rPr>
          <w:rFonts w:ascii="Gill Sans MT" w:hAnsi="Gill Sans MT"/>
          <w:b/>
          <w:w w:val="105"/>
          <w:sz w:val="20"/>
        </w:rPr>
        <w:t>Art. 3. – </w:t>
      </w:r>
      <w:r>
        <w:rPr>
          <w:w w:val="105"/>
        </w:rPr>
        <w:t>La ministre du travail et de l’emploi et de l’insertion, le garde des sceaux, ministre de la justice, la</w:t>
      </w:r>
      <w:r>
        <w:rPr>
          <w:spacing w:val="1"/>
          <w:w w:val="105"/>
        </w:rPr>
        <w:t> </w:t>
      </w:r>
      <w:r>
        <w:rPr>
          <w:w w:val="105"/>
        </w:rPr>
        <w:t>ministre déléguée auprès de la ministre du travail, de l’emploi et de l’insertion, chargée de l'insertion, et la</w:t>
      </w:r>
      <w:r>
        <w:rPr>
          <w:spacing w:val="1"/>
          <w:w w:val="105"/>
        </w:rPr>
        <w:t> </w:t>
      </w:r>
      <w:r>
        <w:rPr>
          <w:w w:val="105"/>
        </w:rPr>
        <w:t>secrétaire</w:t>
      </w:r>
      <w:r>
        <w:rPr>
          <w:spacing w:val="-10"/>
          <w:w w:val="105"/>
        </w:rPr>
        <w:t> </w:t>
      </w:r>
      <w:r>
        <w:rPr>
          <w:w w:val="105"/>
        </w:rPr>
        <w:t>d’État</w:t>
      </w:r>
      <w:r>
        <w:rPr>
          <w:spacing w:val="-8"/>
          <w:w w:val="105"/>
        </w:rPr>
        <w:t> </w:t>
      </w:r>
      <w:r>
        <w:rPr>
          <w:w w:val="105"/>
        </w:rPr>
        <w:t>auprès</w:t>
      </w:r>
      <w:r>
        <w:rPr>
          <w:spacing w:val="-9"/>
          <w:w w:val="105"/>
        </w:rPr>
        <w:t> </w:t>
      </w:r>
      <w:r>
        <w:rPr>
          <w:w w:val="105"/>
        </w:rPr>
        <w:t>du</w:t>
      </w:r>
      <w:r>
        <w:rPr>
          <w:spacing w:val="-9"/>
          <w:w w:val="105"/>
        </w:rPr>
        <w:t> </w:t>
      </w:r>
      <w:r>
        <w:rPr>
          <w:w w:val="105"/>
        </w:rPr>
        <w:t>Premier</w:t>
      </w:r>
      <w:r>
        <w:rPr>
          <w:spacing w:val="-9"/>
          <w:w w:val="105"/>
        </w:rPr>
        <w:t> </w:t>
      </w:r>
      <w:r>
        <w:rPr>
          <w:w w:val="105"/>
        </w:rPr>
        <w:t>ministre,</w:t>
      </w:r>
      <w:r>
        <w:rPr>
          <w:spacing w:val="-9"/>
          <w:w w:val="105"/>
        </w:rPr>
        <w:t> </w:t>
      </w:r>
      <w:r>
        <w:rPr>
          <w:w w:val="105"/>
        </w:rPr>
        <w:t>chargée</w:t>
      </w:r>
      <w:r>
        <w:rPr>
          <w:spacing w:val="-9"/>
          <w:w w:val="105"/>
        </w:rPr>
        <w:t> </w:t>
      </w:r>
      <w:r>
        <w:rPr>
          <w:w w:val="105"/>
        </w:rPr>
        <w:t>des</w:t>
      </w:r>
      <w:r>
        <w:rPr>
          <w:spacing w:val="-9"/>
          <w:w w:val="105"/>
        </w:rPr>
        <w:t> </w:t>
      </w:r>
      <w:r>
        <w:rPr>
          <w:w w:val="105"/>
        </w:rPr>
        <w:t>personnes</w:t>
      </w:r>
      <w:r>
        <w:rPr>
          <w:spacing w:val="-9"/>
          <w:w w:val="105"/>
        </w:rPr>
        <w:t> </w:t>
      </w:r>
      <w:r>
        <w:rPr>
          <w:w w:val="105"/>
        </w:rPr>
        <w:t>handicapées,</w:t>
      </w:r>
      <w:r>
        <w:rPr>
          <w:spacing w:val="-8"/>
          <w:w w:val="105"/>
        </w:rPr>
        <w:t> </w:t>
      </w:r>
      <w:r>
        <w:rPr>
          <w:w w:val="105"/>
        </w:rPr>
        <w:t>chacun</w:t>
      </w:r>
      <w:r>
        <w:rPr>
          <w:spacing w:val="-10"/>
          <w:w w:val="105"/>
        </w:rPr>
        <w:t> </w:t>
      </w:r>
      <w:r>
        <w:rPr>
          <w:w w:val="105"/>
        </w:rPr>
        <w:t>en</w:t>
      </w:r>
      <w:r>
        <w:rPr>
          <w:spacing w:val="-8"/>
          <w:w w:val="105"/>
        </w:rPr>
        <w:t> </w:t>
      </w:r>
      <w:r>
        <w:rPr>
          <w:w w:val="105"/>
        </w:rPr>
        <w:t>ce</w:t>
      </w:r>
      <w:r>
        <w:rPr>
          <w:spacing w:val="-9"/>
          <w:w w:val="105"/>
        </w:rPr>
        <w:t> </w:t>
      </w:r>
      <w:r>
        <w:rPr>
          <w:w w:val="105"/>
        </w:rPr>
        <w:t>qui</w:t>
      </w:r>
      <w:r>
        <w:rPr>
          <w:spacing w:val="-9"/>
          <w:w w:val="105"/>
        </w:rPr>
        <w:t> </w:t>
      </w:r>
      <w:r>
        <w:rPr>
          <w:w w:val="105"/>
        </w:rPr>
        <w:t>le</w:t>
      </w:r>
      <w:r>
        <w:rPr>
          <w:spacing w:val="-9"/>
          <w:w w:val="105"/>
        </w:rPr>
        <w:t> </w:t>
      </w:r>
      <w:r>
        <w:rPr>
          <w:w w:val="105"/>
        </w:rPr>
        <w:t>concerne,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52"/>
          <w:w w:val="105"/>
        </w:rPr>
        <w:t> </w:t>
      </w:r>
      <w:r>
        <w:rPr>
          <w:w w:val="105"/>
        </w:rPr>
        <w:t>l’exécution</w:t>
      </w:r>
      <w:r>
        <w:rPr>
          <w:spacing w:val="11"/>
          <w:w w:val="105"/>
        </w:rPr>
        <w:t> </w:t>
      </w:r>
      <w:r>
        <w:rPr>
          <w:w w:val="105"/>
        </w:rPr>
        <w:t>du</w:t>
      </w:r>
      <w:r>
        <w:rPr>
          <w:spacing w:val="11"/>
          <w:w w:val="105"/>
        </w:rPr>
        <w:t> </w:t>
      </w:r>
      <w:r>
        <w:rPr>
          <w:w w:val="105"/>
        </w:rPr>
        <w:t>présent</w:t>
      </w:r>
      <w:r>
        <w:rPr>
          <w:spacing w:val="13"/>
          <w:w w:val="105"/>
        </w:rPr>
        <w:t> </w:t>
      </w:r>
      <w:r>
        <w:rPr>
          <w:w w:val="105"/>
        </w:rPr>
        <w:t>décret,</w:t>
      </w:r>
      <w:r>
        <w:rPr>
          <w:spacing w:val="11"/>
          <w:w w:val="105"/>
        </w:rPr>
        <w:t> </w:t>
      </w:r>
      <w:r>
        <w:rPr>
          <w:w w:val="105"/>
        </w:rPr>
        <w:t>qui</w:t>
      </w:r>
      <w:r>
        <w:rPr>
          <w:spacing w:val="12"/>
          <w:w w:val="105"/>
        </w:rPr>
        <w:t> </w:t>
      </w:r>
      <w:r>
        <w:rPr>
          <w:w w:val="105"/>
        </w:rPr>
        <w:t>sera</w:t>
      </w:r>
      <w:r>
        <w:rPr>
          <w:spacing w:val="12"/>
          <w:w w:val="105"/>
        </w:rPr>
        <w:t> </w:t>
      </w:r>
      <w:r>
        <w:rPr>
          <w:w w:val="105"/>
        </w:rPr>
        <w:t>publié</w:t>
      </w:r>
      <w:r>
        <w:rPr>
          <w:spacing w:val="10"/>
          <w:w w:val="105"/>
        </w:rPr>
        <w:t> </w:t>
      </w:r>
      <w:r>
        <w:rPr>
          <w:w w:val="105"/>
        </w:rPr>
        <w:t>au</w:t>
      </w:r>
      <w:r>
        <w:rPr>
          <w:spacing w:val="12"/>
          <w:w w:val="105"/>
        </w:rPr>
        <w:t> </w:t>
      </w:r>
      <w:r>
        <w:rPr>
          <w:i/>
          <w:w w:val="105"/>
        </w:rPr>
        <w:t>Journal</w:t>
      </w:r>
      <w:r>
        <w:rPr>
          <w:i/>
          <w:spacing w:val="11"/>
          <w:w w:val="105"/>
        </w:rPr>
        <w:t> </w:t>
      </w:r>
      <w:r>
        <w:rPr>
          <w:i/>
          <w:w w:val="105"/>
        </w:rPr>
        <w:t>officiel</w:t>
      </w:r>
      <w:r>
        <w:rPr>
          <w:i/>
          <w:spacing w:val="11"/>
          <w:w w:val="105"/>
        </w:rPr>
        <w:t> </w:t>
      </w:r>
      <w:r>
        <w:rPr>
          <w:w w:val="105"/>
        </w:rPr>
        <w:t>de</w:t>
      </w:r>
      <w:r>
        <w:rPr>
          <w:spacing w:val="11"/>
          <w:w w:val="105"/>
        </w:rPr>
        <w:t> </w:t>
      </w:r>
      <w:r>
        <w:rPr>
          <w:w w:val="105"/>
        </w:rPr>
        <w:t>la</w:t>
      </w:r>
      <w:r>
        <w:rPr>
          <w:spacing w:val="12"/>
          <w:w w:val="105"/>
        </w:rPr>
        <w:t> </w:t>
      </w:r>
      <w:r>
        <w:rPr>
          <w:w w:val="105"/>
        </w:rPr>
        <w:t>République</w:t>
      </w:r>
      <w:r>
        <w:rPr>
          <w:spacing w:val="10"/>
          <w:w w:val="105"/>
        </w:rPr>
        <w:t> </w:t>
      </w:r>
      <w:r>
        <w:rPr>
          <w:w w:val="105"/>
        </w:rPr>
        <w:t>française.</w:t>
      </w:r>
    </w:p>
    <w:p>
      <w:pPr>
        <w:pStyle w:val="BodyText"/>
        <w:spacing w:before="67"/>
        <w:ind w:left="327"/>
        <w:jc w:val="both"/>
      </w:pPr>
      <w:r>
        <w:rPr>
          <w:w w:val="105"/>
        </w:rPr>
        <w:t>Fait</w:t>
      </w:r>
      <w:r>
        <w:rPr>
          <w:spacing w:val="8"/>
          <w:w w:val="105"/>
        </w:rPr>
        <w:t> </w:t>
      </w:r>
      <w:r>
        <w:rPr>
          <w:w w:val="105"/>
        </w:rPr>
        <w:t>le</w:t>
      </w:r>
      <w:r>
        <w:rPr>
          <w:spacing w:val="8"/>
          <w:w w:val="105"/>
        </w:rPr>
        <w:t> </w:t>
      </w:r>
      <w:r>
        <w:rPr>
          <w:w w:val="105"/>
        </w:rPr>
        <w:t>31</w:t>
      </w:r>
      <w:r>
        <w:rPr>
          <w:spacing w:val="10"/>
          <w:w w:val="105"/>
        </w:rPr>
        <w:t> </w:t>
      </w:r>
      <w:r>
        <w:rPr>
          <w:w w:val="105"/>
        </w:rPr>
        <w:t>mars</w:t>
      </w:r>
      <w:r>
        <w:rPr>
          <w:spacing w:val="8"/>
          <w:w w:val="105"/>
        </w:rPr>
        <w:t> </w:t>
      </w:r>
      <w:r>
        <w:rPr>
          <w:w w:val="105"/>
        </w:rPr>
        <w:t>2021.</w:t>
      </w:r>
    </w:p>
    <w:p>
      <w:pPr>
        <w:spacing w:before="3"/>
        <w:ind w:left="0" w:right="541" w:firstLine="0"/>
        <w:jc w:val="right"/>
        <w:rPr>
          <w:sz w:val="15"/>
        </w:rPr>
      </w:pPr>
      <w:r>
        <w:rPr>
          <w:sz w:val="21"/>
        </w:rPr>
        <w:t>J</w:t>
      </w:r>
      <w:r>
        <w:rPr>
          <w:sz w:val="15"/>
        </w:rPr>
        <w:t>EAN</w:t>
      </w:r>
      <w:r>
        <w:rPr>
          <w:spacing w:val="2"/>
          <w:sz w:val="15"/>
        </w:rPr>
        <w:t> </w:t>
      </w:r>
      <w:r>
        <w:rPr>
          <w:sz w:val="21"/>
        </w:rPr>
        <w:t>C</w:t>
      </w:r>
      <w:r>
        <w:rPr>
          <w:sz w:val="15"/>
        </w:rPr>
        <w:t>ASTEX</w:t>
      </w:r>
    </w:p>
    <w:p>
      <w:pPr>
        <w:spacing w:before="114"/>
        <w:ind w:left="656" w:right="0" w:firstLine="0"/>
        <w:jc w:val="left"/>
        <w:rPr>
          <w:sz w:val="18"/>
        </w:rPr>
      </w:pPr>
      <w:r>
        <w:rPr>
          <w:sz w:val="18"/>
        </w:rPr>
        <w:t>Par</w:t>
      </w:r>
      <w:r>
        <w:rPr>
          <w:spacing w:val="17"/>
          <w:sz w:val="18"/>
        </w:rPr>
        <w:t> </w:t>
      </w:r>
      <w:r>
        <w:rPr>
          <w:sz w:val="18"/>
        </w:rPr>
        <w:t>le</w:t>
      </w:r>
      <w:r>
        <w:rPr>
          <w:spacing w:val="17"/>
          <w:sz w:val="18"/>
        </w:rPr>
        <w:t> </w:t>
      </w:r>
      <w:r>
        <w:rPr>
          <w:sz w:val="18"/>
        </w:rPr>
        <w:t>Premier</w:t>
      </w:r>
      <w:r>
        <w:rPr>
          <w:spacing w:val="18"/>
          <w:sz w:val="18"/>
        </w:rPr>
        <w:t> </w:t>
      </w:r>
      <w:r>
        <w:rPr>
          <w:sz w:val="18"/>
        </w:rPr>
        <w:t>ministre</w:t>
      </w:r>
      <w:r>
        <w:rPr>
          <w:spacing w:val="-14"/>
          <w:sz w:val="18"/>
        </w:rPr>
        <w:t> </w:t>
      </w:r>
      <w:r>
        <w:rPr>
          <w:sz w:val="18"/>
        </w:rPr>
        <w:t>:</w:t>
      </w:r>
    </w:p>
    <w:p>
      <w:pPr>
        <w:spacing w:line="228" w:lineRule="auto" w:before="76"/>
        <w:ind w:left="897" w:right="6973" w:hanging="786"/>
        <w:jc w:val="left"/>
        <w:rPr>
          <w:sz w:val="15"/>
        </w:rPr>
      </w:pPr>
      <w:r>
        <w:rPr>
          <w:i/>
          <w:sz w:val="21"/>
        </w:rPr>
        <w:t>La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ministre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du</w:t>
      </w:r>
      <w:r>
        <w:rPr>
          <w:i/>
          <w:spacing w:val="28"/>
          <w:sz w:val="21"/>
        </w:rPr>
        <w:t> </w:t>
      </w:r>
      <w:r>
        <w:rPr>
          <w:i/>
          <w:sz w:val="21"/>
        </w:rPr>
        <w:t>travail,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l’emploi</w:t>
      </w:r>
      <w:r>
        <w:rPr>
          <w:i/>
          <w:spacing w:val="-49"/>
          <w:sz w:val="21"/>
        </w:rPr>
        <w:t> </w:t>
      </w:r>
      <w:r>
        <w:rPr>
          <w:i/>
          <w:sz w:val="21"/>
        </w:rPr>
        <w:t>et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52"/>
          <w:sz w:val="21"/>
        </w:rPr>
        <w:t> </w:t>
      </w:r>
      <w:r>
        <w:rPr>
          <w:i/>
          <w:sz w:val="21"/>
        </w:rPr>
        <w:t>l’insertion,</w:t>
      </w:r>
      <w:r>
        <w:rPr>
          <w:i/>
          <w:spacing w:val="1"/>
          <w:sz w:val="21"/>
        </w:rPr>
        <w:t> </w:t>
      </w:r>
      <w:r>
        <w:rPr>
          <w:sz w:val="21"/>
        </w:rPr>
        <w:t>E</w:t>
      </w:r>
      <w:r>
        <w:rPr>
          <w:sz w:val="15"/>
        </w:rPr>
        <w:t>LISABETH</w:t>
      </w:r>
      <w:r>
        <w:rPr>
          <w:spacing w:val="34"/>
          <w:sz w:val="15"/>
        </w:rPr>
        <w:t> </w:t>
      </w:r>
      <w:r>
        <w:rPr>
          <w:sz w:val="21"/>
        </w:rPr>
        <w:t>B</w:t>
      </w:r>
      <w:r>
        <w:rPr>
          <w:sz w:val="15"/>
        </w:rPr>
        <w:t>ORNE</w:t>
      </w:r>
    </w:p>
    <w:p>
      <w:pPr>
        <w:spacing w:after="0" w:line="228" w:lineRule="auto"/>
        <w:jc w:val="left"/>
        <w:rPr>
          <w:sz w:val="15"/>
        </w:rPr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32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rPr>
          <w:rFonts w:ascii="Trebuchet MS"/>
          <w:sz w:val="20"/>
        </w:rPr>
      </w:pPr>
    </w:p>
    <w:p>
      <w:pPr>
        <w:spacing w:after="0"/>
        <w:rPr>
          <w:rFonts w:ascii="Trebuchet MS"/>
          <w:sz w:val="20"/>
        </w:rPr>
        <w:sectPr>
          <w:pgSz w:w="11910" w:h="16840"/>
          <w:pgMar w:top="600" w:bottom="280" w:left="880" w:right="880"/>
        </w:sectPr>
      </w:pPr>
    </w:p>
    <w:p>
      <w:pPr>
        <w:pStyle w:val="BodyText"/>
        <w:rPr>
          <w:rFonts w:ascii="Trebuchet MS"/>
          <w:sz w:val="24"/>
        </w:rPr>
      </w:pPr>
      <w:r>
        <w:rPr/>
        <w:drawing>
          <wp:anchor distT="0" distB="0" distL="0" distR="0" allowOverlap="1" layoutInCell="1" locked="0" behindDoc="1" simplePos="0" relativeHeight="487517184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rebuchet MS"/>
          <w:sz w:val="24"/>
        </w:rPr>
      </w:pPr>
    </w:p>
    <w:p>
      <w:pPr>
        <w:pStyle w:val="BodyText"/>
        <w:rPr>
          <w:rFonts w:ascii="Trebuchet MS"/>
          <w:sz w:val="24"/>
        </w:rPr>
      </w:pPr>
    </w:p>
    <w:p>
      <w:pPr>
        <w:spacing w:line="228" w:lineRule="exact" w:before="157"/>
        <w:ind w:left="110" w:right="38" w:firstLine="0"/>
        <w:jc w:val="center"/>
        <w:rPr>
          <w:i/>
          <w:sz w:val="21"/>
        </w:rPr>
      </w:pPr>
      <w:r>
        <w:rPr>
          <w:i/>
          <w:w w:val="105"/>
          <w:sz w:val="21"/>
        </w:rPr>
        <w:t>La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ministre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déléguée</w:t>
      </w:r>
    </w:p>
    <w:p>
      <w:pPr>
        <w:spacing w:line="228" w:lineRule="auto" w:before="0"/>
        <w:ind w:left="112" w:right="38" w:firstLine="0"/>
        <w:jc w:val="center"/>
        <w:rPr>
          <w:sz w:val="15"/>
        </w:rPr>
      </w:pPr>
      <w:r>
        <w:rPr>
          <w:i/>
          <w:sz w:val="21"/>
        </w:rPr>
        <w:t>auprès</w:t>
      </w:r>
      <w:r>
        <w:rPr>
          <w:i/>
          <w:spacing w:val="28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28"/>
          <w:sz w:val="21"/>
        </w:rPr>
        <w:t> </w:t>
      </w:r>
      <w:r>
        <w:rPr>
          <w:i/>
          <w:sz w:val="21"/>
        </w:rPr>
        <w:t>la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ministre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du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travail,</w:t>
      </w:r>
      <w:r>
        <w:rPr>
          <w:i/>
          <w:spacing w:val="28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l’emploi</w:t>
      </w:r>
      <w:r>
        <w:rPr>
          <w:i/>
          <w:spacing w:val="-50"/>
          <w:sz w:val="21"/>
        </w:rPr>
        <w:t> </w:t>
      </w:r>
      <w:r>
        <w:rPr>
          <w:i/>
          <w:sz w:val="21"/>
        </w:rPr>
        <w:t>et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l’insertion,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chargée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l'insertion,</w:t>
      </w:r>
      <w:r>
        <w:rPr>
          <w:i/>
          <w:spacing w:val="1"/>
          <w:sz w:val="21"/>
        </w:rPr>
        <w:t> </w:t>
      </w:r>
      <w:r>
        <w:rPr>
          <w:sz w:val="21"/>
        </w:rPr>
        <w:t>B</w:t>
      </w:r>
      <w:r>
        <w:rPr>
          <w:sz w:val="15"/>
        </w:rPr>
        <w:t>RIGITTE</w:t>
      </w:r>
      <w:r>
        <w:rPr>
          <w:spacing w:val="33"/>
          <w:sz w:val="15"/>
        </w:rPr>
        <w:t> </w:t>
      </w:r>
      <w:r>
        <w:rPr>
          <w:sz w:val="21"/>
        </w:rPr>
        <w:t>K</w:t>
      </w:r>
      <w:r>
        <w:rPr>
          <w:sz w:val="15"/>
        </w:rPr>
        <w:t>LINKERT</w:t>
      </w:r>
    </w:p>
    <w:p>
      <w:pPr>
        <w:pStyle w:val="BodyText"/>
        <w:spacing w:before="2"/>
      </w:pPr>
      <w:r>
        <w:rPr/>
        <w:br w:type="column"/>
      </w:r>
      <w:r>
        <w:rPr/>
      </w:r>
    </w:p>
    <w:p>
      <w:pPr>
        <w:spacing w:line="228" w:lineRule="auto" w:before="0"/>
        <w:ind w:left="2510" w:right="110" w:firstLine="34"/>
        <w:jc w:val="both"/>
        <w:rPr>
          <w:sz w:val="15"/>
        </w:rPr>
      </w:pPr>
      <w:r>
        <w:rPr>
          <w:i/>
          <w:sz w:val="21"/>
        </w:rPr>
        <w:t>Le garde des sceaux,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ministre de la justice,</w:t>
      </w:r>
      <w:r>
        <w:rPr>
          <w:i/>
          <w:spacing w:val="1"/>
          <w:sz w:val="21"/>
        </w:rPr>
        <w:t> </w:t>
      </w:r>
      <w:r>
        <w:rPr>
          <w:sz w:val="21"/>
        </w:rPr>
        <w:t>É</w:t>
      </w:r>
      <w:r>
        <w:rPr>
          <w:sz w:val="15"/>
        </w:rPr>
        <w:t>RIC</w:t>
      </w:r>
      <w:r>
        <w:rPr>
          <w:spacing w:val="36"/>
          <w:sz w:val="15"/>
        </w:rPr>
        <w:t> </w:t>
      </w:r>
      <w:r>
        <w:rPr>
          <w:sz w:val="21"/>
        </w:rPr>
        <w:t>D</w:t>
      </w:r>
      <w:r>
        <w:rPr>
          <w:sz w:val="15"/>
        </w:rPr>
        <w:t>UPOND</w:t>
      </w:r>
      <w:r>
        <w:rPr>
          <w:sz w:val="21"/>
        </w:rPr>
        <w:t>-M</w:t>
      </w:r>
      <w:r>
        <w:rPr>
          <w:sz w:val="15"/>
        </w:rPr>
        <w:t>ORETTI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spacing w:line="213" w:lineRule="auto" w:before="0"/>
        <w:ind w:left="112" w:right="109" w:firstLine="0"/>
        <w:jc w:val="center"/>
        <w:rPr>
          <w:i/>
          <w:sz w:val="21"/>
        </w:rPr>
      </w:pPr>
      <w:r>
        <w:rPr>
          <w:i/>
          <w:w w:val="105"/>
          <w:sz w:val="21"/>
        </w:rPr>
        <w:t>La secrétaire d’État auprès du Premier ministre,</w:t>
      </w:r>
      <w:r>
        <w:rPr>
          <w:i/>
          <w:spacing w:val="-53"/>
          <w:w w:val="105"/>
          <w:sz w:val="21"/>
        </w:rPr>
        <w:t> </w:t>
      </w:r>
      <w:r>
        <w:rPr>
          <w:i/>
          <w:w w:val="105"/>
          <w:sz w:val="21"/>
        </w:rPr>
        <w:t>chargée</w:t>
      </w:r>
      <w:r>
        <w:rPr>
          <w:i/>
          <w:spacing w:val="11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13"/>
          <w:w w:val="105"/>
          <w:sz w:val="21"/>
        </w:rPr>
        <w:t> </w:t>
      </w:r>
      <w:r>
        <w:rPr>
          <w:i/>
          <w:w w:val="105"/>
          <w:sz w:val="21"/>
        </w:rPr>
        <w:t>personnes</w:t>
      </w:r>
      <w:r>
        <w:rPr>
          <w:i/>
          <w:spacing w:val="12"/>
          <w:w w:val="105"/>
          <w:sz w:val="21"/>
        </w:rPr>
        <w:t> </w:t>
      </w:r>
      <w:r>
        <w:rPr>
          <w:i/>
          <w:w w:val="105"/>
          <w:sz w:val="21"/>
        </w:rPr>
        <w:t>handicapées,</w:t>
      </w:r>
    </w:p>
    <w:p>
      <w:pPr>
        <w:spacing w:before="8"/>
        <w:ind w:left="1651" w:right="1651" w:firstLine="0"/>
        <w:jc w:val="center"/>
        <w:rPr>
          <w:sz w:val="15"/>
        </w:rPr>
      </w:pPr>
      <w:r>
        <w:rPr>
          <w:sz w:val="21"/>
        </w:rPr>
        <w:t>S</w:t>
      </w:r>
      <w:r>
        <w:rPr>
          <w:sz w:val="15"/>
        </w:rPr>
        <w:t>OPHIE</w:t>
      </w:r>
      <w:r>
        <w:rPr>
          <w:spacing w:val="2"/>
          <w:sz w:val="15"/>
        </w:rPr>
        <w:t> </w:t>
      </w:r>
      <w:r>
        <w:rPr>
          <w:sz w:val="21"/>
        </w:rPr>
        <w:t>C</w:t>
      </w:r>
      <w:r>
        <w:rPr>
          <w:sz w:val="15"/>
        </w:rPr>
        <w:t>LUZEL</w:t>
      </w:r>
    </w:p>
    <w:sectPr>
      <w:type w:val="continuous"/>
      <w:pgSz w:w="11910" w:h="16840"/>
      <w:pgMar w:top="600" w:bottom="280" w:left="880" w:right="880"/>
      <w:cols w:num="2" w:equalWidth="0">
        <w:col w:w="4084" w:space="1510"/>
        <w:col w:w="455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lowerLetter"/>
      <w:lvlText w:val="%1)"/>
      <w:lvlJc w:val="left"/>
      <w:pPr>
        <w:ind w:left="579" w:hanging="252"/>
        <w:jc w:val="left"/>
      </w:pPr>
      <w:rPr>
        <w:rFonts w:hint="default" w:ascii="Times New Roman" w:hAnsi="Times New Roman" w:eastAsia="Times New Roman" w:cs="Times New Roman"/>
        <w:i/>
        <w:iCs/>
        <w:w w:val="102"/>
        <w:sz w:val="21"/>
        <w:szCs w:val="21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536" w:hanging="252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493" w:hanging="25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49" w:hanging="25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406" w:hanging="25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362" w:hanging="25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319" w:hanging="25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275" w:hanging="25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232" w:hanging="252"/>
      </w:pPr>
      <w:rPr>
        <w:rFonts w:hint="default"/>
        <w:lang w:val="fr-FR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579" w:hanging="252"/>
        <w:jc w:val="left"/>
      </w:pPr>
      <w:rPr>
        <w:rFonts w:hint="default" w:ascii="Times New Roman" w:hAnsi="Times New Roman" w:eastAsia="Times New Roman" w:cs="Times New Roman"/>
        <w:i/>
        <w:iCs/>
        <w:w w:val="102"/>
        <w:sz w:val="21"/>
        <w:szCs w:val="21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536" w:hanging="252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493" w:hanging="25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49" w:hanging="25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406" w:hanging="25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362" w:hanging="25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319" w:hanging="25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275" w:hanging="25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232" w:hanging="252"/>
      </w:pPr>
      <w:rPr>
        <w:rFonts w:hint="default"/>
        <w:lang w:val="fr-FR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112" w:hanging="253"/>
        <w:jc w:val="left"/>
      </w:pPr>
      <w:rPr>
        <w:rFonts w:hint="default" w:ascii="Times New Roman" w:hAnsi="Times New Roman" w:eastAsia="Times New Roman" w:cs="Times New Roman"/>
        <w:i/>
        <w:iCs/>
        <w:w w:val="102"/>
        <w:sz w:val="21"/>
        <w:szCs w:val="21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22" w:hanging="25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25" w:hanging="25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7" w:hanging="25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30" w:hanging="25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2" w:hanging="25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5" w:hanging="25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37" w:hanging="25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40" w:hanging="253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–"/>
      <w:lvlJc w:val="left"/>
      <w:pPr>
        <w:ind w:left="543" w:hanging="216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500" w:hanging="21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461" w:hanging="21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21" w:hanging="21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382" w:hanging="21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342" w:hanging="21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303" w:hanging="21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263" w:hanging="21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224" w:hanging="216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579" w:hanging="252"/>
        <w:jc w:val="left"/>
      </w:pPr>
      <w:rPr>
        <w:rFonts w:hint="default" w:ascii="Times New Roman" w:hAnsi="Times New Roman" w:eastAsia="Times New Roman" w:cs="Times New Roman"/>
        <w:i/>
        <w:iCs/>
        <w:w w:val="102"/>
        <w:sz w:val="21"/>
        <w:szCs w:val="21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536" w:hanging="252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493" w:hanging="25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49" w:hanging="25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406" w:hanging="25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362" w:hanging="25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319" w:hanging="25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275" w:hanging="25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232" w:hanging="252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579" w:hanging="252"/>
        <w:jc w:val="left"/>
      </w:pPr>
      <w:rPr>
        <w:rFonts w:hint="default" w:ascii="Times New Roman" w:hAnsi="Times New Roman" w:eastAsia="Times New Roman" w:cs="Times New Roman"/>
        <w:i/>
        <w:iCs/>
        <w:w w:val="102"/>
        <w:sz w:val="21"/>
        <w:szCs w:val="21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536" w:hanging="252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493" w:hanging="25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49" w:hanging="25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406" w:hanging="25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362" w:hanging="25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319" w:hanging="25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275" w:hanging="25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232" w:hanging="252"/>
      </w:pPr>
      <w:rPr>
        <w:rFonts w:hint="default"/>
        <w:lang w:val="fr-FR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08"/>
      <w:ind w:left="3"/>
      <w:jc w:val="center"/>
    </w:pPr>
    <w:rPr>
      <w:rFonts w:ascii="Trebuchet MS" w:hAnsi="Trebuchet MS" w:eastAsia="Trebuchet MS" w:cs="Trebuchet MS"/>
      <w:sz w:val="42"/>
      <w:szCs w:val="4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15"/>
      <w:ind w:left="579" w:hanging="253"/>
    </w:pPr>
    <w:rPr>
      <w:rFonts w:ascii="Times New Roman" w:hAnsi="Times New Roman" w:eastAsia="Times New Roman" w:cs="Times New Roman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www.legifrance.gouv.fr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 de l'information légale et administrative</dc:creator>
  <cp:keywords>ISSN:0373-0425</cp:keywords>
  <dc:subject>Lois et décrets</dc:subject>
  <dc:title>Journal officiel de la République française - N° 78 du 1⁠er avril 2021</dc:title>
  <dcterms:created xsi:type="dcterms:W3CDTF">2021-04-01T07:47:21Z</dcterms:created>
  <dcterms:modified xsi:type="dcterms:W3CDTF">2021-04-01T07:47:21Z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PTC Arbortext Advanced Print Publisher 11.1.4243/W</vt:lpwstr>
  </property>
  <property fmtid="{D5CDD505-2E9C-101B-9397-08002B2CF9AE}" pid="4" name="LastSaved">
    <vt:filetime>2021-04-01T00:00:00Z</vt:filetime>
  </property>
</Properties>
</file>